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2AF243" w14:textId="77777777" w:rsidR="0048536A" w:rsidRDefault="0048536A" w:rsidP="0048536A">
      <w:pPr>
        <w:spacing w:after="160" w:line="276" w:lineRule="auto"/>
        <w:jc w:val="both"/>
        <w:rPr>
          <w:rFonts w:ascii="Aptos" w:hAnsi="Aptos" w:cs="Calibri"/>
          <w:b/>
          <w:bCs/>
          <w:sz w:val="21"/>
          <w:szCs w:val="21"/>
          <w:lang w:eastAsia="en-US"/>
        </w:rPr>
      </w:pPr>
      <w:r>
        <w:rPr>
          <w:rFonts w:ascii="Aptos" w:hAnsi="Aptos" w:cs="Calibri"/>
          <w:b/>
          <w:bCs/>
          <w:sz w:val="21"/>
          <w:szCs w:val="21"/>
          <w:lang w:eastAsia="en-US"/>
        </w:rPr>
        <w:t>Załącznik nr 1 do Regulaminu Konkursu „</w:t>
      </w:r>
      <w:r>
        <w:rPr>
          <w:rFonts w:ascii="Aptos" w:hAnsi="Aptos"/>
          <w:b/>
          <w:bCs/>
          <w:sz w:val="21"/>
          <w:szCs w:val="21"/>
          <w:shd w:val="clear" w:color="auto" w:fill="FFFFFF"/>
        </w:rPr>
        <w:t>Wytypuj lekturę na maturę 2025</w:t>
      </w:r>
      <w:r>
        <w:rPr>
          <w:rFonts w:ascii="Aptos" w:hAnsi="Aptos" w:cs="Calibri"/>
          <w:b/>
          <w:bCs/>
          <w:sz w:val="21"/>
          <w:szCs w:val="21"/>
          <w:lang w:eastAsia="en-US"/>
        </w:rPr>
        <w:t xml:space="preserve">” – Wzór Formularza Konkursowego   </w:t>
      </w:r>
    </w:p>
    <w:p w14:paraId="3D9CE57B" w14:textId="77777777" w:rsidR="0048536A" w:rsidRDefault="0048536A" w:rsidP="0048536A">
      <w:pPr>
        <w:spacing w:after="160" w:line="276" w:lineRule="auto"/>
        <w:ind w:left="2124" w:firstLine="708"/>
        <w:jc w:val="both"/>
        <w:rPr>
          <w:rFonts w:ascii="Aptos" w:hAnsi="Aptos" w:cs="Calibri"/>
          <w:b/>
          <w:sz w:val="21"/>
          <w:szCs w:val="21"/>
          <w:lang w:eastAsia="en-US"/>
        </w:rPr>
      </w:pPr>
    </w:p>
    <w:p w14:paraId="471C842A" w14:textId="77777777" w:rsidR="0048536A" w:rsidRDefault="0048536A" w:rsidP="0048536A">
      <w:pPr>
        <w:spacing w:after="160" w:line="276" w:lineRule="auto"/>
        <w:ind w:firstLine="708"/>
        <w:jc w:val="center"/>
        <w:rPr>
          <w:rFonts w:ascii="Aptos" w:hAnsi="Aptos" w:cs="Calibri"/>
          <w:b/>
          <w:sz w:val="21"/>
          <w:szCs w:val="21"/>
          <w:lang w:eastAsia="en-US"/>
        </w:rPr>
      </w:pPr>
      <w:r>
        <w:rPr>
          <w:rFonts w:ascii="Aptos" w:hAnsi="Aptos" w:cs="Calibri"/>
          <w:b/>
          <w:sz w:val="21"/>
          <w:szCs w:val="21"/>
          <w:lang w:eastAsia="en-US"/>
        </w:rPr>
        <w:t>Formularz Konkursowy</w:t>
      </w:r>
    </w:p>
    <w:p w14:paraId="2C0708FD" w14:textId="77777777" w:rsidR="0048536A" w:rsidRDefault="0048536A" w:rsidP="0048536A">
      <w:pPr>
        <w:pStyle w:val="Default"/>
        <w:spacing w:line="276" w:lineRule="auto"/>
        <w:jc w:val="both"/>
        <w:rPr>
          <w:rFonts w:ascii="Aptos" w:hAnsi="Aptos" w:cs="Calibri"/>
          <w:sz w:val="21"/>
          <w:szCs w:val="21"/>
        </w:rPr>
      </w:pPr>
      <w:r>
        <w:rPr>
          <w:rFonts w:ascii="Aptos" w:hAnsi="Aptos" w:cs="Calibri"/>
          <w:bCs/>
          <w:sz w:val="21"/>
          <w:szCs w:val="21"/>
        </w:rPr>
        <w:t xml:space="preserve">w ramach Konkursu </w:t>
      </w:r>
      <w:r>
        <w:rPr>
          <w:rStyle w:val="A0"/>
          <w:rFonts w:ascii="Aptos" w:hAnsi="Aptos" w:cs="Calibri"/>
          <w:bCs/>
          <w:color w:val="auto"/>
          <w:sz w:val="21"/>
          <w:szCs w:val="21"/>
        </w:rPr>
        <w:t>„</w:t>
      </w:r>
      <w:r>
        <w:rPr>
          <w:rFonts w:ascii="Aptos" w:hAnsi="Aptos"/>
          <w:b/>
          <w:bCs/>
          <w:sz w:val="21"/>
          <w:szCs w:val="21"/>
          <w:shd w:val="clear" w:color="auto" w:fill="FFFFFF"/>
        </w:rPr>
        <w:t>Wytypuj lekturę na maturę 2025</w:t>
      </w:r>
      <w:r>
        <w:rPr>
          <w:rFonts w:ascii="Aptos" w:hAnsi="Aptos" w:cs="Calibri"/>
          <w:bCs/>
          <w:color w:val="auto"/>
          <w:sz w:val="21"/>
          <w:szCs w:val="21"/>
        </w:rPr>
        <w:t>”</w:t>
      </w:r>
      <w:r>
        <w:rPr>
          <w:rFonts w:ascii="Aptos" w:hAnsi="Aptos" w:cs="Calibri"/>
          <w:bCs/>
          <w:sz w:val="21"/>
          <w:szCs w:val="21"/>
        </w:rPr>
        <w:t>, którego organizatorem jest spółka pod firmą Wydawnictwa Szkolne i Pedagogiczne S.A.</w:t>
      </w:r>
      <w:r>
        <w:rPr>
          <w:rFonts w:ascii="Aptos" w:hAnsi="Aptos" w:cs="Calibri"/>
          <w:sz w:val="21"/>
          <w:szCs w:val="21"/>
        </w:rPr>
        <w:t xml:space="preserve"> z siedzibą w Warszawie, adres: Al. Jerozolimskie 96, 00-807 Warszawa, wpisana do rejestru przedsiębiorców prowadzonego przez Sąd Rejonowy dla m.st. Warszawy w Warszawie, XII Wydział Gospodarczy pod numerem KRS 0000595068, NIP 5272605292, o kapitale zakładowym w wysokości </w:t>
      </w:r>
      <w:r>
        <w:rPr>
          <w:rFonts w:ascii="Aptos" w:eastAsia="Garamond" w:hAnsi="Aptos" w:cs="Calibri"/>
          <w:spacing w:val="-2"/>
          <w:sz w:val="21"/>
          <w:szCs w:val="21"/>
        </w:rPr>
        <w:t xml:space="preserve">40.736.880,00 zł </w:t>
      </w:r>
      <w:r>
        <w:rPr>
          <w:rFonts w:ascii="Aptos" w:hAnsi="Aptos" w:cs="Calibri"/>
          <w:sz w:val="21"/>
          <w:szCs w:val="21"/>
        </w:rPr>
        <w:t xml:space="preserve">(wpłaconym w całości), </w:t>
      </w:r>
      <w:r>
        <w:rPr>
          <w:rFonts w:ascii="Aptos" w:hAnsi="Aptos" w:cs="Calibri"/>
          <w:sz w:val="21"/>
          <w:szCs w:val="21"/>
          <w:shd w:val="clear" w:color="auto" w:fill="FFFFFF"/>
        </w:rPr>
        <w:t>numer rejestrowy BDO: 000114836</w:t>
      </w:r>
      <w:r>
        <w:rPr>
          <w:rFonts w:ascii="Aptos" w:hAnsi="Aptos" w:cs="Calibri"/>
          <w:sz w:val="21"/>
          <w:szCs w:val="21"/>
        </w:rPr>
        <w:t xml:space="preserve"> (dalej zwana „</w:t>
      </w:r>
      <w:r>
        <w:rPr>
          <w:rFonts w:ascii="Aptos" w:hAnsi="Aptos" w:cs="Calibri"/>
          <w:b/>
          <w:sz w:val="21"/>
          <w:szCs w:val="21"/>
        </w:rPr>
        <w:t>Organizatorem</w:t>
      </w:r>
      <w:r>
        <w:rPr>
          <w:rFonts w:ascii="Aptos" w:hAnsi="Aptos" w:cs="Calibri"/>
          <w:sz w:val="21"/>
          <w:szCs w:val="21"/>
        </w:rPr>
        <w:t>” lub „</w:t>
      </w:r>
      <w:r>
        <w:rPr>
          <w:rFonts w:ascii="Aptos" w:hAnsi="Aptos" w:cs="Calibri"/>
          <w:b/>
          <w:sz w:val="21"/>
          <w:szCs w:val="21"/>
        </w:rPr>
        <w:t>WSiP</w:t>
      </w:r>
      <w:r>
        <w:rPr>
          <w:rFonts w:ascii="Aptos" w:hAnsi="Aptos" w:cs="Calibri"/>
          <w:sz w:val="21"/>
          <w:szCs w:val="21"/>
        </w:rPr>
        <w:t>”).</w:t>
      </w:r>
    </w:p>
    <w:p w14:paraId="24F0A190" w14:textId="77777777" w:rsidR="0048536A" w:rsidRDefault="0048536A" w:rsidP="0048536A">
      <w:pPr>
        <w:spacing w:after="160" w:line="276" w:lineRule="auto"/>
        <w:jc w:val="both"/>
        <w:rPr>
          <w:rFonts w:ascii="Aptos" w:hAnsi="Aptos" w:cs="Calibri"/>
          <w:sz w:val="21"/>
          <w:szCs w:val="21"/>
          <w:lang w:eastAsia="en-US"/>
        </w:rPr>
      </w:pPr>
    </w:p>
    <w:tbl>
      <w:tblPr>
        <w:tblW w:w="0" w:type="auto"/>
        <w:tblLook w:val="04A0" w:firstRow="1" w:lastRow="0" w:firstColumn="1" w:lastColumn="0" w:noHBand="0" w:noVBand="1"/>
      </w:tblPr>
      <w:tblGrid>
        <w:gridCol w:w="528"/>
        <w:gridCol w:w="840"/>
        <w:gridCol w:w="7702"/>
      </w:tblGrid>
      <w:tr w:rsidR="0048536A" w14:paraId="54786A7A" w14:textId="77777777" w:rsidTr="00805867">
        <w:tc>
          <w:tcPr>
            <w:tcW w:w="534" w:type="dxa"/>
            <w:shd w:val="clear" w:color="auto" w:fill="auto"/>
          </w:tcPr>
          <w:p w14:paraId="3E72C803" w14:textId="77777777" w:rsidR="0048536A" w:rsidRDefault="0048536A" w:rsidP="0048536A">
            <w:pPr>
              <w:numPr>
                <w:ilvl w:val="0"/>
                <w:numId w:val="4"/>
              </w:numPr>
              <w:spacing w:after="160" w:line="276" w:lineRule="auto"/>
              <w:jc w:val="both"/>
              <w:rPr>
                <w:rFonts w:ascii="Aptos" w:hAnsi="Aptos" w:cs="Calibri"/>
                <w:sz w:val="21"/>
                <w:szCs w:val="21"/>
                <w:lang w:eastAsia="en-US"/>
              </w:rPr>
            </w:pPr>
          </w:p>
        </w:tc>
        <w:tc>
          <w:tcPr>
            <w:tcW w:w="850" w:type="dxa"/>
            <w:shd w:val="clear" w:color="auto" w:fill="auto"/>
          </w:tcPr>
          <w:p w14:paraId="546FE57E" w14:textId="77777777" w:rsidR="0048536A" w:rsidRDefault="0048536A" w:rsidP="00805867">
            <w:pPr>
              <w:spacing w:after="160" w:line="276" w:lineRule="auto"/>
              <w:jc w:val="center"/>
              <w:rPr>
                <w:rFonts w:ascii="Aptos" w:hAnsi="Aptos" w:cs="Calibri"/>
                <w:sz w:val="21"/>
                <w:szCs w:val="21"/>
                <w:lang w:eastAsia="en-US"/>
              </w:rPr>
            </w:pPr>
            <w:r>
              <w:rPr>
                <w:rFonts w:ascii="Aptos" w:hAnsi="Aptos" w:cs="Calibri"/>
                <w:sz w:val="21"/>
                <w:szCs w:val="21"/>
                <w:lang w:eastAsia="en-US"/>
              </w:rPr>
              <w:t>□</w:t>
            </w:r>
          </w:p>
        </w:tc>
        <w:tc>
          <w:tcPr>
            <w:tcW w:w="7826" w:type="dxa"/>
            <w:shd w:val="clear" w:color="auto" w:fill="auto"/>
          </w:tcPr>
          <w:p w14:paraId="63C3FAC6" w14:textId="77777777" w:rsidR="0048536A" w:rsidRDefault="0048536A" w:rsidP="00805867">
            <w:pPr>
              <w:spacing w:after="160" w:line="276" w:lineRule="auto"/>
              <w:jc w:val="both"/>
              <w:rPr>
                <w:rFonts w:ascii="Aptos" w:hAnsi="Aptos" w:cs="Calibri"/>
                <w:sz w:val="21"/>
                <w:szCs w:val="21"/>
                <w:lang w:eastAsia="en-US"/>
              </w:rPr>
            </w:pPr>
            <w:r>
              <w:rPr>
                <w:rFonts w:ascii="Aptos" w:hAnsi="Aptos" w:cs="Calibri"/>
                <w:sz w:val="21"/>
                <w:szCs w:val="21"/>
                <w:lang w:eastAsia="en-US"/>
              </w:rPr>
              <w:t>Wyrażam zgodę na mój udział w Konkursie</w:t>
            </w:r>
          </w:p>
          <w:p w14:paraId="70785C43" w14:textId="77777777" w:rsidR="0048536A" w:rsidRDefault="0048536A" w:rsidP="00805867">
            <w:pPr>
              <w:spacing w:after="160" w:line="276" w:lineRule="auto"/>
              <w:jc w:val="both"/>
              <w:rPr>
                <w:rFonts w:ascii="Aptos" w:hAnsi="Aptos" w:cs="Calibri"/>
                <w:sz w:val="21"/>
                <w:szCs w:val="21"/>
                <w:lang w:eastAsia="en-US"/>
              </w:rPr>
            </w:pPr>
          </w:p>
        </w:tc>
      </w:tr>
      <w:tr w:rsidR="0048536A" w14:paraId="6A5B627D" w14:textId="77777777" w:rsidTr="00805867">
        <w:tc>
          <w:tcPr>
            <w:tcW w:w="534" w:type="dxa"/>
            <w:shd w:val="clear" w:color="auto" w:fill="auto"/>
          </w:tcPr>
          <w:p w14:paraId="2A99B924" w14:textId="77777777" w:rsidR="0048536A" w:rsidRDefault="0048536A" w:rsidP="0048536A">
            <w:pPr>
              <w:numPr>
                <w:ilvl w:val="0"/>
                <w:numId w:val="4"/>
              </w:numPr>
              <w:spacing w:after="160" w:line="276" w:lineRule="auto"/>
              <w:jc w:val="both"/>
              <w:rPr>
                <w:rFonts w:ascii="Aptos" w:hAnsi="Aptos" w:cs="Calibri"/>
                <w:sz w:val="21"/>
                <w:szCs w:val="21"/>
                <w:lang w:eastAsia="en-US"/>
              </w:rPr>
            </w:pPr>
          </w:p>
        </w:tc>
        <w:tc>
          <w:tcPr>
            <w:tcW w:w="850" w:type="dxa"/>
            <w:shd w:val="clear" w:color="auto" w:fill="auto"/>
          </w:tcPr>
          <w:p w14:paraId="6660665A" w14:textId="77777777" w:rsidR="0048536A" w:rsidRDefault="0048536A" w:rsidP="00805867">
            <w:pPr>
              <w:spacing w:after="160" w:line="276" w:lineRule="auto"/>
              <w:ind w:left="-540" w:firstLine="540"/>
              <w:jc w:val="center"/>
              <w:rPr>
                <w:rFonts w:ascii="Aptos" w:hAnsi="Aptos" w:cs="Calibri"/>
                <w:sz w:val="21"/>
                <w:szCs w:val="21"/>
                <w:lang w:eastAsia="en-US"/>
              </w:rPr>
            </w:pPr>
            <w:r>
              <w:rPr>
                <w:rFonts w:ascii="Aptos" w:hAnsi="Aptos" w:cs="Calibri"/>
                <w:sz w:val="21"/>
                <w:szCs w:val="21"/>
                <w:lang w:eastAsia="en-US"/>
              </w:rPr>
              <w:t>□</w:t>
            </w:r>
          </w:p>
          <w:p w14:paraId="1B438774" w14:textId="77777777" w:rsidR="0048536A" w:rsidRDefault="0048536A" w:rsidP="00805867">
            <w:pPr>
              <w:spacing w:after="160" w:line="276" w:lineRule="auto"/>
              <w:jc w:val="center"/>
              <w:rPr>
                <w:rFonts w:ascii="Aptos" w:hAnsi="Aptos" w:cs="Calibri"/>
                <w:sz w:val="21"/>
                <w:szCs w:val="21"/>
                <w:lang w:eastAsia="en-US"/>
              </w:rPr>
            </w:pPr>
          </w:p>
        </w:tc>
        <w:tc>
          <w:tcPr>
            <w:tcW w:w="7826" w:type="dxa"/>
            <w:shd w:val="clear" w:color="auto" w:fill="auto"/>
          </w:tcPr>
          <w:p w14:paraId="08B0312E" w14:textId="77777777" w:rsidR="0048536A" w:rsidRDefault="0048536A" w:rsidP="00805867">
            <w:pPr>
              <w:spacing w:before="100" w:beforeAutospacing="1" w:after="100" w:afterAutospacing="1" w:line="276" w:lineRule="auto"/>
              <w:rPr>
                <w:rFonts w:ascii="Aptos" w:eastAsia="Times New Roman" w:hAnsi="Aptos" w:cs="Calibri"/>
                <w:color w:val="000000"/>
                <w:sz w:val="21"/>
                <w:szCs w:val="21"/>
              </w:rPr>
            </w:pPr>
            <w:r>
              <w:rPr>
                <w:rFonts w:ascii="Aptos" w:eastAsia="Times New Roman" w:hAnsi="Aptos" w:cs="Calibri"/>
                <w:color w:val="000000"/>
                <w:sz w:val="21"/>
                <w:szCs w:val="21"/>
              </w:rPr>
              <w:t xml:space="preserve">Potwierdzam, że zapoznałem/łam </w:t>
            </w:r>
            <w:proofErr w:type="spellStart"/>
            <w:r>
              <w:rPr>
                <w:rFonts w:ascii="Aptos" w:eastAsia="Times New Roman" w:hAnsi="Aptos" w:cs="Calibri"/>
                <w:color w:val="000000"/>
                <w:sz w:val="21"/>
                <w:szCs w:val="21"/>
              </w:rPr>
              <w:t>sie</w:t>
            </w:r>
            <w:proofErr w:type="spellEnd"/>
            <w:r>
              <w:rPr>
                <w:rFonts w:ascii="Aptos" w:eastAsia="Times New Roman" w:hAnsi="Aptos" w:cs="Calibri"/>
                <w:color w:val="000000"/>
                <w:sz w:val="21"/>
                <w:szCs w:val="21"/>
              </w:rPr>
              <w:t xml:space="preserve">̨ z zasadami uczestnictwa w Konkursie wskazanymi w Regulaminie </w:t>
            </w:r>
          </w:p>
        </w:tc>
      </w:tr>
      <w:tr w:rsidR="0048536A" w14:paraId="0A09F19B" w14:textId="77777777" w:rsidTr="00805867">
        <w:tc>
          <w:tcPr>
            <w:tcW w:w="534" w:type="dxa"/>
            <w:shd w:val="clear" w:color="auto" w:fill="auto"/>
          </w:tcPr>
          <w:p w14:paraId="4EDE38C4" w14:textId="77777777" w:rsidR="0048536A" w:rsidRDefault="0048536A" w:rsidP="0048536A">
            <w:pPr>
              <w:numPr>
                <w:ilvl w:val="0"/>
                <w:numId w:val="4"/>
              </w:numPr>
              <w:spacing w:after="160" w:line="276" w:lineRule="auto"/>
              <w:jc w:val="both"/>
              <w:rPr>
                <w:rFonts w:ascii="Aptos" w:hAnsi="Aptos" w:cs="Calibri"/>
                <w:sz w:val="21"/>
                <w:szCs w:val="21"/>
                <w:lang w:eastAsia="en-US"/>
              </w:rPr>
            </w:pPr>
          </w:p>
        </w:tc>
        <w:tc>
          <w:tcPr>
            <w:tcW w:w="850" w:type="dxa"/>
            <w:shd w:val="clear" w:color="auto" w:fill="auto"/>
          </w:tcPr>
          <w:p w14:paraId="3E348B7F" w14:textId="77777777" w:rsidR="0048536A" w:rsidRDefault="0048536A" w:rsidP="00805867">
            <w:pPr>
              <w:spacing w:after="160" w:line="276" w:lineRule="auto"/>
              <w:jc w:val="center"/>
              <w:rPr>
                <w:rFonts w:ascii="Aptos" w:hAnsi="Aptos" w:cs="Calibri"/>
                <w:sz w:val="21"/>
                <w:szCs w:val="21"/>
                <w:lang w:eastAsia="en-US"/>
              </w:rPr>
            </w:pPr>
            <w:r>
              <w:rPr>
                <w:rFonts w:ascii="Aptos" w:hAnsi="Aptos" w:cs="Calibri"/>
                <w:sz w:val="21"/>
                <w:szCs w:val="21"/>
                <w:lang w:eastAsia="en-US"/>
              </w:rPr>
              <w:t>□</w:t>
            </w:r>
          </w:p>
        </w:tc>
        <w:tc>
          <w:tcPr>
            <w:tcW w:w="7826" w:type="dxa"/>
            <w:shd w:val="clear" w:color="auto" w:fill="auto"/>
          </w:tcPr>
          <w:p w14:paraId="00D86E3E" w14:textId="77777777" w:rsidR="0048536A" w:rsidRDefault="0048536A" w:rsidP="00805867">
            <w:pPr>
              <w:spacing w:after="160" w:line="276" w:lineRule="auto"/>
              <w:jc w:val="both"/>
              <w:rPr>
                <w:rFonts w:ascii="Aptos" w:hAnsi="Aptos" w:cs="Calibri"/>
                <w:sz w:val="21"/>
                <w:szCs w:val="21"/>
                <w:lang w:eastAsia="en-US"/>
              </w:rPr>
            </w:pPr>
            <w:r>
              <w:rPr>
                <w:rFonts w:ascii="Aptos" w:hAnsi="Aptos" w:cs="Calibri"/>
                <w:sz w:val="21"/>
                <w:szCs w:val="21"/>
                <w:lang w:eastAsia="en-US"/>
              </w:rPr>
              <w:t>Wyrażam zgodę na przetwarzanie moich danych osobowych podanych w niniejszym Formularzu Konkursowym oraz ewentualnie danych, o których mowa w § 4 ust. 1 lit. b) pkt iv Regulaminu Konkursu przez WSiP w celu realizacji Konkursu</w:t>
            </w:r>
          </w:p>
        </w:tc>
      </w:tr>
    </w:tbl>
    <w:p w14:paraId="3A8679D0" w14:textId="77777777" w:rsidR="0048536A" w:rsidRDefault="0048536A" w:rsidP="0048536A">
      <w:pPr>
        <w:spacing w:after="160" w:line="276" w:lineRule="auto"/>
        <w:rPr>
          <w:rFonts w:ascii="Aptos" w:hAnsi="Aptos" w:cs="Calibri"/>
          <w:i/>
          <w:sz w:val="21"/>
          <w:szCs w:val="21"/>
          <w:u w:val="single"/>
          <w:lang w:eastAsia="en-US"/>
        </w:rPr>
      </w:pPr>
    </w:p>
    <w:p w14:paraId="53FBEFE0" w14:textId="77777777" w:rsidR="0048536A" w:rsidRDefault="0048536A" w:rsidP="0048536A">
      <w:pPr>
        <w:spacing w:line="276" w:lineRule="auto"/>
        <w:jc w:val="both"/>
        <w:rPr>
          <w:rFonts w:ascii="Aptos" w:hAnsi="Aptos" w:cs="Calibri"/>
          <w:b/>
          <w:sz w:val="21"/>
          <w:szCs w:val="21"/>
          <w:lang w:eastAsia="en-US"/>
        </w:rPr>
      </w:pPr>
      <w:r>
        <w:rPr>
          <w:rFonts w:ascii="Aptos" w:hAnsi="Aptos" w:cs="Calibri"/>
          <w:b/>
          <w:sz w:val="21"/>
          <w:szCs w:val="21"/>
          <w:lang w:eastAsia="en-US"/>
        </w:rPr>
        <w:t>* Dane niezbędne do udziału danego Uczestnika w Konkursie.</w:t>
      </w:r>
    </w:p>
    <w:p w14:paraId="032E354D" w14:textId="77777777" w:rsidR="0048536A" w:rsidRDefault="0048536A" w:rsidP="0048536A">
      <w:pPr>
        <w:spacing w:line="276" w:lineRule="auto"/>
        <w:jc w:val="both"/>
        <w:rPr>
          <w:rFonts w:ascii="Aptos" w:hAnsi="Aptos" w:cs="Calibri"/>
          <w:b/>
          <w:sz w:val="21"/>
          <w:szCs w:val="21"/>
          <w:lang w:eastAsia="en-US"/>
        </w:rPr>
      </w:pPr>
    </w:p>
    <w:p w14:paraId="1EBF850B" w14:textId="77777777" w:rsidR="0048536A" w:rsidRDefault="0048536A" w:rsidP="0048536A">
      <w:pPr>
        <w:spacing w:line="276" w:lineRule="auto"/>
        <w:jc w:val="both"/>
        <w:rPr>
          <w:rFonts w:ascii="Aptos" w:hAnsi="Aptos" w:cs="Calibri"/>
          <w:b/>
          <w:sz w:val="21"/>
          <w:szCs w:val="21"/>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
        <w:gridCol w:w="4303"/>
        <w:gridCol w:w="4370"/>
      </w:tblGrid>
      <w:tr w:rsidR="0048536A" w14:paraId="7255A77C" w14:textId="77777777" w:rsidTr="00805867">
        <w:tc>
          <w:tcPr>
            <w:tcW w:w="392" w:type="dxa"/>
            <w:shd w:val="clear" w:color="auto" w:fill="auto"/>
          </w:tcPr>
          <w:p w14:paraId="345FC812" w14:textId="77777777" w:rsidR="0048536A" w:rsidRDefault="0048536A" w:rsidP="0048536A">
            <w:pPr>
              <w:numPr>
                <w:ilvl w:val="0"/>
                <w:numId w:val="5"/>
              </w:numPr>
              <w:spacing w:line="276" w:lineRule="auto"/>
              <w:jc w:val="both"/>
              <w:rPr>
                <w:rFonts w:ascii="Aptos" w:hAnsi="Aptos" w:cs="Calibri"/>
                <w:b/>
                <w:bCs/>
                <w:sz w:val="21"/>
                <w:szCs w:val="21"/>
                <w:lang w:eastAsia="en-US"/>
              </w:rPr>
            </w:pPr>
          </w:p>
        </w:tc>
        <w:tc>
          <w:tcPr>
            <w:tcW w:w="4394" w:type="dxa"/>
            <w:shd w:val="clear" w:color="auto" w:fill="auto"/>
          </w:tcPr>
          <w:p w14:paraId="598B398C" w14:textId="77777777" w:rsidR="0048536A" w:rsidRDefault="0048536A" w:rsidP="00805867">
            <w:pPr>
              <w:spacing w:line="276" w:lineRule="auto"/>
              <w:jc w:val="both"/>
              <w:rPr>
                <w:rFonts w:ascii="Aptos" w:hAnsi="Aptos" w:cs="Calibri"/>
                <w:b/>
                <w:bCs/>
                <w:sz w:val="21"/>
                <w:szCs w:val="21"/>
                <w:lang w:eastAsia="en-US"/>
              </w:rPr>
            </w:pPr>
            <w:r>
              <w:rPr>
                <w:rFonts w:ascii="Aptos" w:hAnsi="Aptos" w:cs="Calibri"/>
                <w:b/>
                <w:bCs/>
                <w:sz w:val="21"/>
                <w:szCs w:val="21"/>
                <w:lang w:eastAsia="en-US"/>
              </w:rPr>
              <w:t>Imię i nazwisko Uczestnika*</w:t>
            </w:r>
          </w:p>
          <w:p w14:paraId="4D2B95FC" w14:textId="77777777" w:rsidR="0048536A" w:rsidRDefault="0048536A" w:rsidP="00805867">
            <w:pPr>
              <w:spacing w:line="276" w:lineRule="auto"/>
              <w:jc w:val="both"/>
              <w:rPr>
                <w:rFonts w:ascii="Aptos" w:hAnsi="Aptos" w:cs="Calibri"/>
                <w:b/>
                <w:sz w:val="21"/>
                <w:szCs w:val="21"/>
                <w:lang w:eastAsia="en-US"/>
              </w:rPr>
            </w:pPr>
          </w:p>
        </w:tc>
        <w:tc>
          <w:tcPr>
            <w:tcW w:w="4500" w:type="dxa"/>
            <w:shd w:val="clear" w:color="auto" w:fill="auto"/>
          </w:tcPr>
          <w:p w14:paraId="1C25D47E" w14:textId="77777777" w:rsidR="0048536A" w:rsidRDefault="0048536A" w:rsidP="00805867">
            <w:pPr>
              <w:spacing w:line="276" w:lineRule="auto"/>
              <w:jc w:val="both"/>
              <w:rPr>
                <w:rFonts w:ascii="Aptos" w:hAnsi="Aptos" w:cs="Calibri"/>
                <w:b/>
                <w:sz w:val="21"/>
                <w:szCs w:val="21"/>
                <w:lang w:eastAsia="en-US"/>
              </w:rPr>
            </w:pPr>
          </w:p>
        </w:tc>
      </w:tr>
      <w:tr w:rsidR="0048536A" w14:paraId="388B7D7B" w14:textId="77777777" w:rsidTr="00805867">
        <w:tc>
          <w:tcPr>
            <w:tcW w:w="392" w:type="dxa"/>
            <w:shd w:val="clear" w:color="auto" w:fill="auto"/>
          </w:tcPr>
          <w:p w14:paraId="5B072559" w14:textId="77777777" w:rsidR="0048536A" w:rsidRDefault="0048536A" w:rsidP="0048536A">
            <w:pPr>
              <w:numPr>
                <w:ilvl w:val="0"/>
                <w:numId w:val="5"/>
              </w:numPr>
              <w:spacing w:line="276" w:lineRule="auto"/>
              <w:jc w:val="both"/>
              <w:rPr>
                <w:rFonts w:ascii="Aptos" w:hAnsi="Aptos" w:cs="Calibri"/>
                <w:b/>
                <w:bCs/>
                <w:sz w:val="21"/>
                <w:szCs w:val="21"/>
                <w:lang w:eastAsia="en-US"/>
              </w:rPr>
            </w:pPr>
          </w:p>
        </w:tc>
        <w:tc>
          <w:tcPr>
            <w:tcW w:w="4394" w:type="dxa"/>
            <w:shd w:val="clear" w:color="auto" w:fill="auto"/>
          </w:tcPr>
          <w:p w14:paraId="3C30B75A" w14:textId="77777777" w:rsidR="0048536A" w:rsidRDefault="0048536A" w:rsidP="00805867">
            <w:pPr>
              <w:spacing w:line="276" w:lineRule="auto"/>
              <w:jc w:val="both"/>
              <w:rPr>
                <w:rFonts w:ascii="Aptos" w:hAnsi="Aptos" w:cs="Calibri"/>
                <w:b/>
                <w:sz w:val="21"/>
                <w:szCs w:val="21"/>
                <w:lang w:eastAsia="en-US"/>
              </w:rPr>
            </w:pPr>
            <w:r>
              <w:rPr>
                <w:rFonts w:ascii="Aptos" w:hAnsi="Aptos" w:cs="Calibri"/>
                <w:b/>
                <w:bCs/>
                <w:sz w:val="21"/>
                <w:szCs w:val="21"/>
                <w:lang w:eastAsia="en-US"/>
              </w:rPr>
              <w:t>Nazwa i adres szkoły*</w:t>
            </w:r>
          </w:p>
        </w:tc>
        <w:tc>
          <w:tcPr>
            <w:tcW w:w="4500" w:type="dxa"/>
            <w:shd w:val="clear" w:color="auto" w:fill="auto"/>
          </w:tcPr>
          <w:p w14:paraId="33F6C060" w14:textId="77777777" w:rsidR="0048536A" w:rsidRDefault="0048536A" w:rsidP="00805867">
            <w:pPr>
              <w:spacing w:line="276" w:lineRule="auto"/>
              <w:jc w:val="both"/>
              <w:rPr>
                <w:rFonts w:ascii="Aptos" w:hAnsi="Aptos" w:cs="Calibri"/>
                <w:b/>
                <w:sz w:val="21"/>
                <w:szCs w:val="21"/>
                <w:lang w:eastAsia="en-US"/>
              </w:rPr>
            </w:pPr>
          </w:p>
          <w:p w14:paraId="1C3F040F" w14:textId="77777777" w:rsidR="0048536A" w:rsidRDefault="0048536A" w:rsidP="00805867">
            <w:pPr>
              <w:spacing w:line="276" w:lineRule="auto"/>
              <w:jc w:val="both"/>
              <w:rPr>
                <w:rFonts w:ascii="Aptos" w:hAnsi="Aptos" w:cs="Calibri"/>
                <w:b/>
                <w:sz w:val="21"/>
                <w:szCs w:val="21"/>
                <w:lang w:eastAsia="en-US"/>
              </w:rPr>
            </w:pPr>
          </w:p>
        </w:tc>
      </w:tr>
    </w:tbl>
    <w:p w14:paraId="5A599CD7" w14:textId="77777777" w:rsidR="0048536A" w:rsidRDefault="0048536A" w:rsidP="0048536A">
      <w:pPr>
        <w:spacing w:line="276" w:lineRule="auto"/>
        <w:jc w:val="both"/>
        <w:rPr>
          <w:rFonts w:ascii="Aptos" w:hAnsi="Aptos" w:cs="Calibri"/>
          <w:b/>
          <w:sz w:val="21"/>
          <w:szCs w:val="21"/>
          <w:lang w:eastAsia="en-US"/>
        </w:rPr>
      </w:pPr>
    </w:p>
    <w:p w14:paraId="3AE2D70C" w14:textId="77777777" w:rsidR="0048536A" w:rsidRDefault="0048536A" w:rsidP="0048536A">
      <w:pPr>
        <w:spacing w:after="160" w:line="276" w:lineRule="auto"/>
        <w:rPr>
          <w:rFonts w:ascii="Aptos" w:hAnsi="Aptos" w:cs="Calibri"/>
          <w:i/>
          <w:sz w:val="21"/>
          <w:szCs w:val="21"/>
          <w:u w:val="single"/>
          <w:lang w:eastAsia="en-US"/>
        </w:rPr>
      </w:pPr>
    </w:p>
    <w:p w14:paraId="2B60B343" w14:textId="77777777" w:rsidR="0048536A" w:rsidRDefault="0048536A" w:rsidP="0048536A">
      <w:pPr>
        <w:spacing w:after="160" w:line="276" w:lineRule="auto"/>
        <w:rPr>
          <w:rFonts w:ascii="Aptos" w:hAnsi="Aptos" w:cs="Calibri"/>
          <w:i/>
          <w:sz w:val="21"/>
          <w:szCs w:val="21"/>
          <w:u w:val="single"/>
          <w:lang w:eastAsia="en-US"/>
        </w:rPr>
      </w:pPr>
      <w:r>
        <w:rPr>
          <w:rFonts w:ascii="Aptos" w:hAnsi="Aptos" w:cs="Calibri"/>
          <w:i/>
          <w:sz w:val="21"/>
          <w:szCs w:val="21"/>
          <w:u w:val="single"/>
          <w:lang w:eastAsia="en-US"/>
        </w:rPr>
        <w:t>Zgody marketingowe</w:t>
      </w:r>
    </w:p>
    <w:p w14:paraId="37C9EB41" w14:textId="77777777" w:rsidR="0048536A" w:rsidRDefault="0048536A" w:rsidP="0048536A">
      <w:pPr>
        <w:spacing w:after="160" w:line="276" w:lineRule="auto"/>
        <w:jc w:val="both"/>
        <w:rPr>
          <w:rFonts w:ascii="Aptos" w:hAnsi="Aptos" w:cs="Calibri"/>
          <w:i/>
          <w:sz w:val="21"/>
          <w:szCs w:val="21"/>
          <w:lang w:eastAsia="en-US"/>
        </w:rPr>
      </w:pPr>
      <w:r>
        <w:rPr>
          <w:rFonts w:ascii="Aptos" w:hAnsi="Aptos" w:cs="Calibri"/>
          <w:i/>
          <w:sz w:val="21"/>
          <w:szCs w:val="21"/>
          <w:lang w:eastAsia="en-US"/>
        </w:rPr>
        <w:t xml:space="preserve">Wyrażam zgodę na otrzymywanie od WSiP, na podany przeze mnie numer telefonu/adres e-mail, informacji handlowych dotyczących produktów lub usług WSiP </w:t>
      </w:r>
      <w:r>
        <w:rPr>
          <w:rFonts w:ascii="Aptos" w:hAnsi="Aptos" w:cs="Calibri"/>
          <w:i/>
          <w:sz w:val="21"/>
          <w:szCs w:val="21"/>
        </w:rPr>
        <w:t xml:space="preserve">i podmiotów z Grupy Wydawniczej WSiP oraz podmiotów współpracujących ze WSiP, działających na rynku edukacyjnym lub wydawniczym, </w:t>
      </w:r>
      <w:r>
        <w:rPr>
          <w:rFonts w:ascii="Aptos" w:hAnsi="Aptos" w:cs="Calibri"/>
          <w:i/>
          <w:sz w:val="21"/>
          <w:szCs w:val="21"/>
          <w:lang w:eastAsia="en-US"/>
        </w:rPr>
        <w:t>drogą elektroniczną, w tym z wykorzystaniem automatycznych systemów wywołujących:</w:t>
      </w:r>
    </w:p>
    <w:p w14:paraId="5852F541" w14:textId="77777777" w:rsidR="0048536A" w:rsidRDefault="0048536A" w:rsidP="0048536A">
      <w:pPr>
        <w:spacing w:after="160" w:line="276" w:lineRule="auto"/>
        <w:jc w:val="both"/>
        <w:rPr>
          <w:rFonts w:ascii="Aptos" w:hAnsi="Aptos" w:cs="Calibri"/>
          <w:i/>
          <w:sz w:val="21"/>
          <w:szCs w:val="21"/>
          <w:lang w:eastAsia="en-US"/>
        </w:rPr>
      </w:pPr>
      <w:r>
        <w:rPr>
          <w:rFonts w:ascii="Aptos" w:hAnsi="Aptos" w:cs="Calibri"/>
          <w:i/>
          <w:sz w:val="21"/>
          <w:szCs w:val="21"/>
          <w:lang w:eastAsia="en-US"/>
        </w:rPr>
        <w:t>SMS-em:</w:t>
      </w:r>
      <w:r>
        <w:rPr>
          <w:rFonts w:ascii="Aptos" w:hAnsi="Aptos" w:cs="Calibri"/>
          <w:i/>
          <w:sz w:val="21"/>
          <w:szCs w:val="21"/>
          <w:lang w:eastAsia="en-US"/>
        </w:rPr>
        <w:tab/>
        <w:t>□ TAK / □ NIE</w:t>
      </w:r>
    </w:p>
    <w:p w14:paraId="019793E3" w14:textId="77777777" w:rsidR="0048536A" w:rsidRDefault="0048536A" w:rsidP="0048536A">
      <w:pPr>
        <w:spacing w:after="160" w:line="276" w:lineRule="auto"/>
        <w:jc w:val="both"/>
        <w:rPr>
          <w:rFonts w:ascii="Aptos" w:hAnsi="Aptos" w:cs="Calibri"/>
          <w:i/>
          <w:sz w:val="21"/>
          <w:szCs w:val="21"/>
          <w:lang w:eastAsia="en-US"/>
        </w:rPr>
      </w:pPr>
      <w:r>
        <w:rPr>
          <w:rFonts w:ascii="Aptos" w:hAnsi="Aptos" w:cs="Calibri"/>
          <w:i/>
          <w:sz w:val="21"/>
          <w:szCs w:val="21"/>
          <w:lang w:eastAsia="en-US"/>
        </w:rPr>
        <w:t>e-mailem:</w:t>
      </w:r>
      <w:r>
        <w:rPr>
          <w:rFonts w:ascii="Aptos" w:hAnsi="Aptos" w:cs="Calibri"/>
          <w:i/>
          <w:sz w:val="21"/>
          <w:szCs w:val="21"/>
          <w:lang w:eastAsia="en-US"/>
        </w:rPr>
        <w:tab/>
        <w:t>□ TAK / □ NIE</w:t>
      </w:r>
    </w:p>
    <w:p w14:paraId="2F1113B4" w14:textId="77777777" w:rsidR="0048536A" w:rsidRDefault="0048536A" w:rsidP="0048536A">
      <w:pPr>
        <w:spacing w:after="160" w:line="276" w:lineRule="auto"/>
        <w:jc w:val="both"/>
        <w:rPr>
          <w:rFonts w:ascii="Aptos" w:hAnsi="Aptos" w:cs="Calibri"/>
          <w:i/>
          <w:sz w:val="21"/>
          <w:szCs w:val="21"/>
          <w:lang w:eastAsia="en-US"/>
        </w:rPr>
      </w:pPr>
      <w:r>
        <w:rPr>
          <w:rFonts w:ascii="Aptos" w:hAnsi="Aptos" w:cs="Calibri"/>
          <w:i/>
          <w:sz w:val="21"/>
          <w:szCs w:val="21"/>
          <w:lang w:eastAsia="en-US"/>
        </w:rPr>
        <w:t>drogą telefoniczną (kontakt z konsultantem):</w:t>
      </w:r>
      <w:r>
        <w:rPr>
          <w:rFonts w:ascii="Aptos" w:hAnsi="Aptos" w:cs="Calibri"/>
          <w:i/>
          <w:sz w:val="21"/>
          <w:szCs w:val="21"/>
          <w:lang w:eastAsia="en-US"/>
        </w:rPr>
        <w:tab/>
        <w:t>□ TAK / □ NIE</w:t>
      </w:r>
    </w:p>
    <w:p w14:paraId="3D2DA8A0" w14:textId="77777777" w:rsidR="0048536A" w:rsidRDefault="0048536A" w:rsidP="0048536A">
      <w:pPr>
        <w:spacing w:after="160" w:line="276" w:lineRule="auto"/>
        <w:jc w:val="both"/>
        <w:rPr>
          <w:rFonts w:ascii="Aptos" w:hAnsi="Aptos" w:cs="Calibri"/>
          <w:b/>
          <w:sz w:val="21"/>
          <w:szCs w:val="21"/>
          <w:lang w:eastAsia="en-US"/>
        </w:rPr>
      </w:pPr>
      <w:r>
        <w:rPr>
          <w:rFonts w:ascii="Aptos" w:hAnsi="Aptos" w:cs="Calibri"/>
          <w:b/>
          <w:sz w:val="21"/>
          <w:szCs w:val="21"/>
          <w:lang w:eastAsia="en-US"/>
        </w:rPr>
        <w:lastRenderedPageBreak/>
        <w:t>UWAGA: Wyrażenie powyższych zgód marketingowych jest całkowicie dobrowolne, nie jest niezbędne w celu wzięcia przez Uczestnika udziału w Konkursie. Powyższe zgody można wycofać w każdym momencie, kontaktując się z WSiP na podane w poniżej dane kontaktowe.</w:t>
      </w:r>
    </w:p>
    <w:p w14:paraId="1BAAC500" w14:textId="77777777" w:rsidR="0048536A" w:rsidRDefault="0048536A" w:rsidP="0048536A">
      <w:pPr>
        <w:spacing w:after="160" w:line="276" w:lineRule="auto"/>
        <w:jc w:val="both"/>
        <w:rPr>
          <w:rFonts w:ascii="Aptos" w:hAnsi="Aptos" w:cs="Calibri"/>
          <w:b/>
          <w:sz w:val="21"/>
          <w:szCs w:val="21"/>
          <w:lang w:eastAsia="en-US"/>
        </w:rPr>
      </w:pPr>
    </w:p>
    <w:p w14:paraId="01545C15" w14:textId="77777777" w:rsidR="0048536A" w:rsidRDefault="0048536A" w:rsidP="0048536A">
      <w:pPr>
        <w:spacing w:after="160" w:line="276" w:lineRule="auto"/>
        <w:jc w:val="both"/>
        <w:rPr>
          <w:rFonts w:ascii="Aptos" w:hAnsi="Aptos" w:cs="Calibri"/>
          <w:b/>
          <w:sz w:val="21"/>
          <w:szCs w:val="21"/>
          <w:lang w:eastAsia="en-US"/>
        </w:rPr>
      </w:pPr>
    </w:p>
    <w:p w14:paraId="1C5D4542" w14:textId="77777777" w:rsidR="0048536A" w:rsidRDefault="0048536A" w:rsidP="0048536A">
      <w:pPr>
        <w:spacing w:after="160" w:line="276" w:lineRule="auto"/>
        <w:ind w:left="4253"/>
        <w:rPr>
          <w:rFonts w:ascii="Aptos" w:hAnsi="Aptos" w:cs="Calibri"/>
          <w:sz w:val="21"/>
          <w:szCs w:val="21"/>
          <w:lang w:eastAsia="en-US"/>
        </w:rPr>
      </w:pPr>
      <w:r>
        <w:rPr>
          <w:rFonts w:ascii="Aptos" w:hAnsi="Aptos" w:cs="Calibri"/>
          <w:sz w:val="21"/>
          <w:szCs w:val="21"/>
          <w:lang w:eastAsia="en-US"/>
        </w:rPr>
        <w:tab/>
      </w:r>
      <w:r>
        <w:rPr>
          <w:rFonts w:ascii="Aptos" w:hAnsi="Aptos" w:cs="Calibri"/>
          <w:sz w:val="21"/>
          <w:szCs w:val="21"/>
          <w:lang w:eastAsia="en-US"/>
        </w:rPr>
        <w:tab/>
      </w:r>
      <w:r>
        <w:rPr>
          <w:rFonts w:ascii="Aptos" w:hAnsi="Aptos" w:cs="Calibri"/>
          <w:sz w:val="21"/>
          <w:szCs w:val="21"/>
          <w:lang w:eastAsia="en-US"/>
        </w:rPr>
        <w:tab/>
      </w:r>
      <w:r>
        <w:rPr>
          <w:rFonts w:ascii="Aptos" w:hAnsi="Aptos" w:cs="Calibri"/>
          <w:sz w:val="21"/>
          <w:szCs w:val="21"/>
          <w:lang w:eastAsia="en-US"/>
        </w:rPr>
        <w:tab/>
      </w:r>
      <w:r>
        <w:rPr>
          <w:rFonts w:ascii="Aptos" w:hAnsi="Aptos" w:cs="Calibri"/>
          <w:sz w:val="21"/>
          <w:szCs w:val="21"/>
          <w:lang w:eastAsia="en-US"/>
        </w:rPr>
        <w:tab/>
      </w:r>
      <w:r>
        <w:rPr>
          <w:rFonts w:ascii="Aptos" w:hAnsi="Aptos" w:cs="Calibri"/>
          <w:sz w:val="21"/>
          <w:szCs w:val="21"/>
          <w:lang w:eastAsia="en-US"/>
        </w:rPr>
        <w:tab/>
      </w:r>
      <w:r>
        <w:rPr>
          <w:rFonts w:ascii="Aptos" w:hAnsi="Aptos" w:cs="Calibri"/>
          <w:sz w:val="21"/>
          <w:szCs w:val="21"/>
          <w:lang w:eastAsia="en-US"/>
        </w:rPr>
        <w:tab/>
      </w:r>
      <w:r>
        <w:rPr>
          <w:rFonts w:ascii="Aptos" w:hAnsi="Aptos" w:cs="Calibri"/>
          <w:sz w:val="21"/>
          <w:szCs w:val="21"/>
          <w:lang w:eastAsia="en-US"/>
        </w:rPr>
        <w:tab/>
      </w:r>
      <w:r>
        <w:rPr>
          <w:rFonts w:ascii="Aptos" w:hAnsi="Aptos" w:cs="Calibri"/>
          <w:sz w:val="21"/>
          <w:szCs w:val="21"/>
          <w:lang w:eastAsia="en-US"/>
        </w:rPr>
        <w:tab/>
      </w:r>
      <w:r>
        <w:rPr>
          <w:rFonts w:ascii="Aptos" w:hAnsi="Aptos" w:cs="Calibri"/>
          <w:sz w:val="21"/>
          <w:szCs w:val="21"/>
          <w:lang w:eastAsia="en-US"/>
        </w:rPr>
        <w:tab/>
        <w:t xml:space="preserve">                                                ………………………………………………………………...........</w:t>
      </w:r>
    </w:p>
    <w:p w14:paraId="4136AE39" w14:textId="77777777" w:rsidR="0048536A" w:rsidRDefault="0048536A" w:rsidP="0048536A">
      <w:pPr>
        <w:spacing w:after="160" w:line="276" w:lineRule="auto"/>
        <w:ind w:left="4248"/>
        <w:rPr>
          <w:rFonts w:ascii="Aptos" w:hAnsi="Aptos" w:cs="Calibri"/>
          <w:sz w:val="21"/>
          <w:szCs w:val="21"/>
          <w:lang w:eastAsia="en-US"/>
        </w:rPr>
      </w:pPr>
      <w:r>
        <w:rPr>
          <w:rFonts w:ascii="Aptos" w:hAnsi="Aptos" w:cs="Calibri"/>
          <w:sz w:val="21"/>
          <w:szCs w:val="21"/>
          <w:lang w:eastAsia="en-US"/>
        </w:rPr>
        <w:t xml:space="preserve">data i czytelny podpis Uczestnika </w:t>
      </w:r>
    </w:p>
    <w:p w14:paraId="69C69D5B" w14:textId="77777777" w:rsidR="0048536A" w:rsidRDefault="0048536A" w:rsidP="0048536A">
      <w:pPr>
        <w:spacing w:after="160" w:line="276" w:lineRule="auto"/>
        <w:jc w:val="both"/>
        <w:rPr>
          <w:rFonts w:ascii="Aptos" w:hAnsi="Aptos" w:cs="Calibri"/>
          <w:sz w:val="16"/>
          <w:szCs w:val="16"/>
          <w:lang w:eastAsia="en-US"/>
        </w:rPr>
      </w:pPr>
    </w:p>
    <w:p w14:paraId="038F89B9" w14:textId="77777777" w:rsidR="0048536A" w:rsidRDefault="0048536A" w:rsidP="0048536A">
      <w:pPr>
        <w:pStyle w:val="Default"/>
        <w:spacing w:line="276" w:lineRule="auto"/>
        <w:jc w:val="both"/>
        <w:rPr>
          <w:rFonts w:ascii="Aptos" w:hAnsi="Aptos" w:cs="Calibri"/>
          <w:sz w:val="16"/>
          <w:szCs w:val="16"/>
        </w:rPr>
      </w:pPr>
      <w:r>
        <w:rPr>
          <w:rFonts w:ascii="Aptos" w:hAnsi="Aptos" w:cs="Calibri"/>
          <w:sz w:val="16"/>
          <w:szCs w:val="16"/>
        </w:rPr>
        <w:t xml:space="preserve">Dane osobowe Uczestników Konkursu będą przetwarzane przez Organizatora, tj. </w:t>
      </w:r>
      <w:r>
        <w:rPr>
          <w:rFonts w:ascii="Aptos" w:hAnsi="Aptos" w:cs="Calibri"/>
          <w:b/>
          <w:sz w:val="16"/>
          <w:szCs w:val="16"/>
        </w:rPr>
        <w:t>Wydawnictwa Szkolne i Pedagogiczne S.A. z siedzibą w Warszawie</w:t>
      </w:r>
      <w:r>
        <w:rPr>
          <w:rFonts w:ascii="Aptos" w:hAnsi="Aptos" w:cs="Calibri"/>
          <w:sz w:val="16"/>
          <w:szCs w:val="16"/>
        </w:rPr>
        <w:t>, adres: Al. Jerozolimskie 96, 00-807 Warszawa, będącego jednoczenie ich administratorem w rozumieniu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zwanego „</w:t>
      </w:r>
      <w:r>
        <w:rPr>
          <w:rFonts w:ascii="Aptos" w:hAnsi="Aptos" w:cs="Calibri"/>
          <w:b/>
          <w:sz w:val="16"/>
          <w:szCs w:val="16"/>
        </w:rPr>
        <w:t>RODO</w:t>
      </w:r>
      <w:r>
        <w:rPr>
          <w:rFonts w:ascii="Aptos" w:hAnsi="Aptos" w:cs="Calibri"/>
          <w:sz w:val="16"/>
          <w:szCs w:val="16"/>
        </w:rPr>
        <w:t>”).</w:t>
      </w:r>
    </w:p>
    <w:p w14:paraId="34A333A2" w14:textId="77777777" w:rsidR="0048536A" w:rsidRDefault="0048536A" w:rsidP="0048536A">
      <w:pPr>
        <w:pStyle w:val="Default"/>
        <w:spacing w:line="276" w:lineRule="auto"/>
        <w:jc w:val="both"/>
        <w:rPr>
          <w:rFonts w:ascii="Aptos" w:hAnsi="Aptos" w:cs="Calibri"/>
          <w:sz w:val="16"/>
          <w:szCs w:val="16"/>
        </w:rPr>
      </w:pPr>
    </w:p>
    <w:p w14:paraId="740094E1" w14:textId="77777777" w:rsidR="0048536A" w:rsidRDefault="0048536A" w:rsidP="0048536A">
      <w:pPr>
        <w:pStyle w:val="Default"/>
        <w:spacing w:line="276" w:lineRule="auto"/>
        <w:jc w:val="both"/>
        <w:rPr>
          <w:rFonts w:ascii="Aptos" w:hAnsi="Aptos" w:cs="Calibri"/>
          <w:sz w:val="16"/>
          <w:szCs w:val="16"/>
        </w:rPr>
      </w:pPr>
      <w:r>
        <w:rPr>
          <w:rFonts w:ascii="Aptos" w:hAnsi="Aptos" w:cs="Calibri"/>
          <w:b/>
          <w:sz w:val="16"/>
          <w:szCs w:val="16"/>
        </w:rPr>
        <w:t>Kontakt</w:t>
      </w:r>
      <w:r>
        <w:rPr>
          <w:rFonts w:ascii="Aptos" w:hAnsi="Aptos" w:cs="Calibri"/>
          <w:sz w:val="16"/>
          <w:szCs w:val="16"/>
        </w:rPr>
        <w:t xml:space="preserve"> – e-mail: wsip@wsip.com.pl, numer telefonu: infolinia: (+48) 801 220 555 (koszt połączenia zgodny z taryfą operatora) lub (+48) 22 36 83 801 (z telefonów komórkowych), lub pisemnie na adres siedziby administratora (Organizator).</w:t>
      </w:r>
    </w:p>
    <w:p w14:paraId="555C836F" w14:textId="77777777" w:rsidR="0048536A" w:rsidRDefault="0048536A" w:rsidP="0048536A">
      <w:pPr>
        <w:pStyle w:val="Default"/>
        <w:spacing w:line="276" w:lineRule="auto"/>
        <w:jc w:val="both"/>
        <w:rPr>
          <w:rFonts w:ascii="Aptos" w:hAnsi="Aptos" w:cs="Calibri"/>
          <w:sz w:val="16"/>
          <w:szCs w:val="16"/>
        </w:rPr>
      </w:pPr>
      <w:r>
        <w:rPr>
          <w:rFonts w:ascii="Aptos" w:hAnsi="Aptos" w:cs="Calibri"/>
          <w:b/>
          <w:sz w:val="16"/>
          <w:szCs w:val="16"/>
        </w:rPr>
        <w:t>Kontakt z inspektorem ochrony danych</w:t>
      </w:r>
      <w:r>
        <w:rPr>
          <w:rFonts w:ascii="Aptos" w:hAnsi="Aptos" w:cs="Calibri"/>
          <w:sz w:val="16"/>
          <w:szCs w:val="16"/>
        </w:rPr>
        <w:t>: iod@wsip.pl lub pisemnie na adres siedziby administratora.</w:t>
      </w:r>
    </w:p>
    <w:p w14:paraId="592B115D" w14:textId="77777777" w:rsidR="0048536A" w:rsidRDefault="0048536A" w:rsidP="0048536A">
      <w:pPr>
        <w:pStyle w:val="Default"/>
        <w:spacing w:line="276" w:lineRule="auto"/>
        <w:ind w:left="720"/>
        <w:jc w:val="both"/>
        <w:rPr>
          <w:rFonts w:ascii="Aptos" w:hAnsi="Aptos" w:cs="Calibri"/>
          <w:sz w:val="16"/>
          <w:szCs w:val="16"/>
        </w:rPr>
      </w:pPr>
    </w:p>
    <w:p w14:paraId="64460708" w14:textId="77777777" w:rsidR="0048536A" w:rsidRDefault="0048536A" w:rsidP="0048536A">
      <w:pPr>
        <w:pStyle w:val="Default"/>
        <w:spacing w:line="276" w:lineRule="auto"/>
        <w:jc w:val="both"/>
        <w:rPr>
          <w:rFonts w:ascii="Aptos" w:hAnsi="Aptos" w:cs="Calibri"/>
          <w:b/>
          <w:sz w:val="16"/>
          <w:szCs w:val="16"/>
        </w:rPr>
      </w:pPr>
      <w:r>
        <w:rPr>
          <w:rFonts w:ascii="Aptos" w:hAnsi="Aptos" w:cs="Calibri"/>
          <w:b/>
          <w:sz w:val="16"/>
          <w:szCs w:val="16"/>
        </w:rPr>
        <w:t>Cele i podstawa prawna przetwarzania danych</w:t>
      </w:r>
    </w:p>
    <w:p w14:paraId="6D88AD79" w14:textId="77777777" w:rsidR="0048536A" w:rsidRDefault="0048536A" w:rsidP="0048536A">
      <w:pPr>
        <w:pStyle w:val="Default"/>
        <w:numPr>
          <w:ilvl w:val="0"/>
          <w:numId w:val="1"/>
        </w:numPr>
        <w:spacing w:line="276" w:lineRule="auto"/>
        <w:jc w:val="both"/>
        <w:rPr>
          <w:rFonts w:ascii="Aptos" w:hAnsi="Aptos" w:cs="Calibri"/>
          <w:sz w:val="16"/>
          <w:szCs w:val="16"/>
        </w:rPr>
      </w:pPr>
      <w:r>
        <w:rPr>
          <w:rFonts w:ascii="Aptos" w:hAnsi="Aptos" w:cs="Calibri"/>
          <w:sz w:val="16"/>
          <w:szCs w:val="16"/>
        </w:rPr>
        <w:t>realizacja Konkursu, w tym rozpatrzenie ewentualnych reklamacji i wydanie nagród w Konkursie- podstawą prawną przetwarzania jest dobrowolna zgoda Uczestnika na przetwarzanie danych ww. Uczestnika;</w:t>
      </w:r>
    </w:p>
    <w:p w14:paraId="2F73E68E" w14:textId="77777777" w:rsidR="0048536A" w:rsidRDefault="0048536A" w:rsidP="0048536A">
      <w:pPr>
        <w:pStyle w:val="Default"/>
        <w:numPr>
          <w:ilvl w:val="0"/>
          <w:numId w:val="1"/>
        </w:numPr>
        <w:spacing w:line="276" w:lineRule="auto"/>
        <w:jc w:val="both"/>
        <w:rPr>
          <w:rFonts w:ascii="Aptos" w:hAnsi="Aptos" w:cs="Calibri"/>
          <w:sz w:val="16"/>
          <w:szCs w:val="16"/>
        </w:rPr>
      </w:pPr>
      <w:r>
        <w:rPr>
          <w:rFonts w:ascii="Aptos" w:hAnsi="Aptos" w:cs="Calibri"/>
          <w:sz w:val="16"/>
          <w:szCs w:val="16"/>
        </w:rPr>
        <w:t>cele podatkowe – podstawą prawną jest wypełnienie obowiązku prawnego ciążącego na administratorze (Organizatorze);</w:t>
      </w:r>
    </w:p>
    <w:p w14:paraId="0C60A922" w14:textId="77777777" w:rsidR="0048536A" w:rsidRDefault="0048536A" w:rsidP="0048536A">
      <w:pPr>
        <w:pStyle w:val="Default"/>
        <w:numPr>
          <w:ilvl w:val="0"/>
          <w:numId w:val="1"/>
        </w:numPr>
        <w:spacing w:line="276" w:lineRule="auto"/>
        <w:jc w:val="both"/>
        <w:rPr>
          <w:rFonts w:ascii="Aptos" w:hAnsi="Aptos" w:cs="Calibri"/>
          <w:sz w:val="16"/>
          <w:szCs w:val="16"/>
        </w:rPr>
      </w:pPr>
      <w:r>
        <w:rPr>
          <w:rFonts w:ascii="Aptos" w:hAnsi="Aptos" w:cs="Calibri"/>
          <w:sz w:val="16"/>
          <w:szCs w:val="16"/>
        </w:rPr>
        <w:t>marketing produktów i usług Organizatora - podstawą prawną przetwarzania jest dobrowolna zgoda;</w:t>
      </w:r>
    </w:p>
    <w:p w14:paraId="73454521" w14:textId="77777777" w:rsidR="0048536A" w:rsidRDefault="0048536A" w:rsidP="0048536A">
      <w:pPr>
        <w:numPr>
          <w:ilvl w:val="0"/>
          <w:numId w:val="1"/>
        </w:numPr>
        <w:autoSpaceDE w:val="0"/>
        <w:autoSpaceDN w:val="0"/>
        <w:adjustRightInd w:val="0"/>
        <w:spacing w:line="276" w:lineRule="auto"/>
        <w:jc w:val="both"/>
        <w:rPr>
          <w:rFonts w:ascii="Aptos" w:hAnsi="Aptos" w:cs="Calibri"/>
          <w:color w:val="000000"/>
          <w:sz w:val="16"/>
          <w:szCs w:val="16"/>
        </w:rPr>
      </w:pPr>
      <w:r>
        <w:rPr>
          <w:rFonts w:ascii="Aptos" w:hAnsi="Aptos" w:cs="Calibri"/>
          <w:color w:val="000000"/>
          <w:sz w:val="16"/>
          <w:szCs w:val="16"/>
        </w:rPr>
        <w:t>marketing bezpośredni produktów i usług WSiP i podmiotów z Grupy Wydawniczej WSiP oraz podmiotów współpracujących ze WSiP, działających na rynku edukacyjnym lub wydawniczym. Podstawą prawną przetwarzania danych jest dobrowolna zgoda osoby. Dane będą przetwarzane do momentu wycofania przez osobę zgody;</w:t>
      </w:r>
    </w:p>
    <w:p w14:paraId="437A03A4" w14:textId="77777777" w:rsidR="0048536A" w:rsidRDefault="0048536A" w:rsidP="0048536A">
      <w:pPr>
        <w:numPr>
          <w:ilvl w:val="0"/>
          <w:numId w:val="1"/>
        </w:numPr>
        <w:autoSpaceDE w:val="0"/>
        <w:autoSpaceDN w:val="0"/>
        <w:adjustRightInd w:val="0"/>
        <w:spacing w:line="276" w:lineRule="auto"/>
        <w:jc w:val="both"/>
        <w:rPr>
          <w:rFonts w:ascii="Aptos" w:hAnsi="Aptos" w:cs="Calibri"/>
          <w:color w:val="000000"/>
          <w:sz w:val="16"/>
          <w:szCs w:val="16"/>
        </w:rPr>
      </w:pPr>
      <w:r>
        <w:rPr>
          <w:rFonts w:ascii="Aptos" w:hAnsi="Aptos" w:cs="Calibri"/>
          <w:color w:val="000000"/>
          <w:sz w:val="16"/>
          <w:szCs w:val="16"/>
        </w:rPr>
        <w:t>profilowanie w celu lepszego dopasowania przekazywanej oferty, co jest prawnie uzasadnionym interesem administratora danych. Dane będą przetwarzane do momentu wyrażenia przez osobę sprzeciwu wobec profilowania lub wycofania zgody na marketing.</w:t>
      </w:r>
    </w:p>
    <w:p w14:paraId="3AEA7FC6" w14:textId="77777777" w:rsidR="0048536A" w:rsidRDefault="0048536A" w:rsidP="0048536A">
      <w:pPr>
        <w:pStyle w:val="Default"/>
        <w:numPr>
          <w:ilvl w:val="0"/>
          <w:numId w:val="1"/>
        </w:numPr>
        <w:spacing w:line="276" w:lineRule="auto"/>
        <w:jc w:val="both"/>
        <w:rPr>
          <w:rFonts w:ascii="Aptos" w:hAnsi="Aptos" w:cs="Calibri"/>
          <w:sz w:val="16"/>
          <w:szCs w:val="16"/>
        </w:rPr>
      </w:pPr>
      <w:r>
        <w:rPr>
          <w:rFonts w:ascii="Aptos" w:hAnsi="Aptos" w:cs="Calibri"/>
          <w:sz w:val="16"/>
          <w:szCs w:val="16"/>
        </w:rPr>
        <w:t>obrona roszczeń związanych z udziałem w Konkursie - podstawą prawną przetwarzania danych jest niezbędność przetwarzania do realizacji prawnie uzasadnionego interesu administratora; uzasadnionym interesem administratora jest konieczność ewentualnej obrony przed roszczeniami związanymi z realizacją Konkursu.</w:t>
      </w:r>
    </w:p>
    <w:p w14:paraId="5134968F" w14:textId="77777777" w:rsidR="0048536A" w:rsidRDefault="0048536A" w:rsidP="0048536A">
      <w:pPr>
        <w:pStyle w:val="Default"/>
        <w:spacing w:line="276" w:lineRule="auto"/>
        <w:ind w:left="360"/>
        <w:jc w:val="both"/>
        <w:rPr>
          <w:rFonts w:ascii="Aptos" w:hAnsi="Aptos" w:cs="Calibri"/>
          <w:sz w:val="16"/>
          <w:szCs w:val="16"/>
        </w:rPr>
      </w:pPr>
    </w:p>
    <w:p w14:paraId="6980DEAA" w14:textId="77777777" w:rsidR="0048536A" w:rsidRDefault="0048536A" w:rsidP="0048536A">
      <w:pPr>
        <w:pStyle w:val="Default"/>
        <w:spacing w:line="276" w:lineRule="auto"/>
        <w:jc w:val="both"/>
        <w:rPr>
          <w:rFonts w:ascii="Aptos" w:hAnsi="Aptos" w:cs="Calibri"/>
          <w:sz w:val="16"/>
          <w:szCs w:val="16"/>
        </w:rPr>
      </w:pPr>
      <w:r>
        <w:rPr>
          <w:rFonts w:ascii="Aptos" w:hAnsi="Aptos" w:cs="Calibri"/>
          <w:b/>
          <w:sz w:val="16"/>
          <w:szCs w:val="16"/>
        </w:rPr>
        <w:t>Dane będą przechowywane</w:t>
      </w:r>
      <w:r>
        <w:rPr>
          <w:rFonts w:ascii="Aptos" w:hAnsi="Aptos" w:cs="Calibri"/>
          <w:sz w:val="16"/>
          <w:szCs w:val="16"/>
        </w:rPr>
        <w:t xml:space="preserve"> do momentu wycofania przez daną osobę zgody na przetwarzanie danych osobowych lub, odpowiednio, do momentu przedawnienia roszczeń w związku z realizacją Konkursu lub wygaśnięcia obowiązku przechowywania dokumentów księgowych i rozliczeniowych, zgodnie z obowiązującymi przepisami prawa, a w przypadku działań marketingowych- do momentu wycofania przez daną osobę zgody na przetwarzanie danych osobowych. </w:t>
      </w:r>
    </w:p>
    <w:p w14:paraId="0FEAFD1F" w14:textId="77777777" w:rsidR="0048536A" w:rsidRDefault="0048536A" w:rsidP="0048536A">
      <w:pPr>
        <w:pStyle w:val="Default"/>
        <w:spacing w:line="276" w:lineRule="auto"/>
        <w:ind w:left="720"/>
        <w:jc w:val="both"/>
        <w:rPr>
          <w:rFonts w:ascii="Aptos" w:hAnsi="Aptos" w:cs="Calibri"/>
          <w:sz w:val="16"/>
          <w:szCs w:val="16"/>
        </w:rPr>
      </w:pPr>
    </w:p>
    <w:p w14:paraId="44FD4E2D" w14:textId="77777777" w:rsidR="0048536A" w:rsidRDefault="0048536A" w:rsidP="0048536A">
      <w:pPr>
        <w:pStyle w:val="Default"/>
        <w:spacing w:line="276" w:lineRule="auto"/>
        <w:jc w:val="both"/>
        <w:rPr>
          <w:rFonts w:ascii="Aptos" w:hAnsi="Aptos" w:cs="Calibri"/>
          <w:b/>
          <w:sz w:val="16"/>
          <w:szCs w:val="16"/>
        </w:rPr>
      </w:pPr>
      <w:r>
        <w:rPr>
          <w:rFonts w:ascii="Aptos" w:hAnsi="Aptos" w:cs="Calibri"/>
          <w:b/>
          <w:sz w:val="16"/>
          <w:szCs w:val="16"/>
        </w:rPr>
        <w:t>Odbiorcy danych</w:t>
      </w:r>
    </w:p>
    <w:p w14:paraId="44ACEBDD" w14:textId="77777777" w:rsidR="0048536A" w:rsidRDefault="0048536A" w:rsidP="0048536A">
      <w:pPr>
        <w:pStyle w:val="Default"/>
        <w:numPr>
          <w:ilvl w:val="0"/>
          <w:numId w:val="2"/>
        </w:numPr>
        <w:spacing w:line="276" w:lineRule="auto"/>
        <w:jc w:val="both"/>
        <w:rPr>
          <w:rFonts w:ascii="Aptos" w:hAnsi="Aptos" w:cs="Calibri"/>
          <w:sz w:val="16"/>
          <w:szCs w:val="16"/>
        </w:rPr>
      </w:pPr>
      <w:r>
        <w:rPr>
          <w:rFonts w:ascii="Aptos" w:hAnsi="Aptos" w:cs="Calibri"/>
          <w:sz w:val="16"/>
          <w:szCs w:val="16"/>
        </w:rPr>
        <w:t>pracownicy i współpracownicy administratora danych upoważnieni do przetwarzania danych;</w:t>
      </w:r>
    </w:p>
    <w:p w14:paraId="38E15D1F" w14:textId="77777777" w:rsidR="0048536A" w:rsidRDefault="0048536A" w:rsidP="0048536A">
      <w:pPr>
        <w:pStyle w:val="Default"/>
        <w:numPr>
          <w:ilvl w:val="0"/>
          <w:numId w:val="2"/>
        </w:numPr>
        <w:spacing w:line="276" w:lineRule="auto"/>
        <w:jc w:val="both"/>
        <w:rPr>
          <w:rFonts w:ascii="Aptos" w:hAnsi="Aptos" w:cs="Calibri"/>
          <w:sz w:val="16"/>
          <w:szCs w:val="16"/>
        </w:rPr>
      </w:pPr>
      <w:r>
        <w:rPr>
          <w:rFonts w:ascii="Aptos" w:hAnsi="Aptos" w:cs="Calibri"/>
          <w:sz w:val="16"/>
          <w:szCs w:val="16"/>
        </w:rPr>
        <w:t xml:space="preserve">podmioty przetwarzające dane osobowe na zlecenie administratora i wyłącznie na podstawie umowy powierzenia danych oraz ich upoważnieni pracownicy, m.in. w zakresie usług IT, usług doradczych, usług księgowych; </w:t>
      </w:r>
    </w:p>
    <w:p w14:paraId="38BE2DF4" w14:textId="77777777" w:rsidR="0048536A" w:rsidRDefault="0048536A" w:rsidP="0048536A">
      <w:pPr>
        <w:pStyle w:val="Default"/>
        <w:numPr>
          <w:ilvl w:val="0"/>
          <w:numId w:val="2"/>
        </w:numPr>
        <w:spacing w:line="276" w:lineRule="auto"/>
        <w:jc w:val="both"/>
        <w:rPr>
          <w:rFonts w:ascii="Aptos" w:hAnsi="Aptos" w:cs="Calibri"/>
          <w:sz w:val="16"/>
          <w:szCs w:val="16"/>
        </w:rPr>
      </w:pPr>
      <w:r>
        <w:rPr>
          <w:rFonts w:ascii="Aptos" w:hAnsi="Aptos" w:cs="Calibri"/>
          <w:sz w:val="16"/>
          <w:szCs w:val="16"/>
        </w:rPr>
        <w:t>firmy kurierskie- w celu dostarczenia nagród w Konkursie;</w:t>
      </w:r>
    </w:p>
    <w:p w14:paraId="72F5AC40" w14:textId="77777777" w:rsidR="0048536A" w:rsidRDefault="0048536A" w:rsidP="0048536A">
      <w:pPr>
        <w:pStyle w:val="Default"/>
        <w:spacing w:line="276" w:lineRule="auto"/>
        <w:ind w:left="720"/>
        <w:jc w:val="both"/>
        <w:rPr>
          <w:rFonts w:ascii="Aptos" w:hAnsi="Aptos" w:cs="Calibri"/>
          <w:b/>
          <w:sz w:val="16"/>
          <w:szCs w:val="16"/>
        </w:rPr>
      </w:pPr>
    </w:p>
    <w:p w14:paraId="55DDFF72" w14:textId="77777777" w:rsidR="0048536A" w:rsidRDefault="0048536A" w:rsidP="0048536A">
      <w:pPr>
        <w:pStyle w:val="Default"/>
        <w:spacing w:line="276" w:lineRule="auto"/>
        <w:jc w:val="both"/>
        <w:rPr>
          <w:rFonts w:ascii="Aptos" w:hAnsi="Aptos" w:cs="Calibri"/>
          <w:b/>
          <w:sz w:val="16"/>
          <w:szCs w:val="16"/>
        </w:rPr>
      </w:pPr>
      <w:r>
        <w:rPr>
          <w:rFonts w:ascii="Aptos" w:hAnsi="Aptos" w:cs="Calibri"/>
          <w:b/>
          <w:sz w:val="16"/>
          <w:szCs w:val="16"/>
        </w:rPr>
        <w:t>Dobrowolność podania danych</w:t>
      </w:r>
    </w:p>
    <w:p w14:paraId="409D9D58" w14:textId="77777777" w:rsidR="0048536A" w:rsidRDefault="0048536A" w:rsidP="0048536A">
      <w:pPr>
        <w:pStyle w:val="Default"/>
        <w:spacing w:line="276" w:lineRule="auto"/>
        <w:jc w:val="both"/>
        <w:rPr>
          <w:rFonts w:ascii="Aptos" w:hAnsi="Aptos" w:cs="Calibri"/>
          <w:sz w:val="16"/>
          <w:szCs w:val="16"/>
        </w:rPr>
      </w:pPr>
      <w:r>
        <w:rPr>
          <w:rFonts w:ascii="Aptos" w:hAnsi="Aptos" w:cs="Calibri"/>
          <w:sz w:val="16"/>
          <w:szCs w:val="16"/>
        </w:rPr>
        <w:t xml:space="preserve">Podanie danych w Formularzu Konkursowym oraz wyrażenie zgody na przetwarzanie danych osobowych przez Organizatora w celu realizacji Konkursu, o której mowa w pkt II Formularza Konkursowego, jest dobrowolne, z zastrzeżeniem, że podanie danych, o których mowa w pkt 1-4 tabeli zawartej w Formularzu Konkursowym i ewentualnie danych, o których mowa w § 5 ust. 1 pkt iv. Regulaminu, oraz złożenie podpisu pod Formularzem Konkursowym jest niezbędne do wzięcia przez danego Uczestnika udziału w Konkursie oraz ewentualnie uzyskania nagrody w Konkursie. </w:t>
      </w:r>
    </w:p>
    <w:p w14:paraId="79AA0624" w14:textId="77777777" w:rsidR="0048536A" w:rsidRDefault="0048536A" w:rsidP="0048536A">
      <w:pPr>
        <w:pStyle w:val="Default"/>
        <w:spacing w:line="276" w:lineRule="auto"/>
        <w:ind w:left="720"/>
        <w:jc w:val="both"/>
        <w:rPr>
          <w:rFonts w:ascii="Aptos" w:hAnsi="Aptos" w:cs="Calibri"/>
          <w:sz w:val="16"/>
          <w:szCs w:val="16"/>
        </w:rPr>
      </w:pPr>
    </w:p>
    <w:p w14:paraId="0ABA96BB" w14:textId="77777777" w:rsidR="0048536A" w:rsidRDefault="0048536A" w:rsidP="0048536A">
      <w:pPr>
        <w:pStyle w:val="Default"/>
        <w:spacing w:line="276" w:lineRule="auto"/>
        <w:jc w:val="both"/>
        <w:rPr>
          <w:rFonts w:ascii="Aptos" w:hAnsi="Aptos" w:cs="Calibri"/>
          <w:sz w:val="16"/>
          <w:szCs w:val="16"/>
        </w:rPr>
      </w:pPr>
      <w:r>
        <w:rPr>
          <w:rFonts w:ascii="Aptos" w:hAnsi="Aptos" w:cs="Calibri"/>
          <w:b/>
          <w:sz w:val="16"/>
          <w:szCs w:val="16"/>
        </w:rPr>
        <w:t>Prawa związane z przetwarzaniem danych osobowych</w:t>
      </w:r>
      <w:r>
        <w:rPr>
          <w:rFonts w:ascii="Aptos" w:hAnsi="Aptos" w:cs="Calibri"/>
          <w:sz w:val="16"/>
          <w:szCs w:val="16"/>
        </w:rPr>
        <w:t xml:space="preserve">. </w:t>
      </w:r>
    </w:p>
    <w:p w14:paraId="33353CF5" w14:textId="77777777" w:rsidR="0048536A" w:rsidRDefault="0048536A" w:rsidP="0048536A">
      <w:pPr>
        <w:pStyle w:val="Default"/>
        <w:spacing w:line="276" w:lineRule="auto"/>
        <w:jc w:val="both"/>
        <w:rPr>
          <w:rFonts w:ascii="Aptos" w:hAnsi="Aptos" w:cs="Calibri"/>
          <w:sz w:val="16"/>
          <w:szCs w:val="16"/>
        </w:rPr>
      </w:pPr>
      <w:r>
        <w:rPr>
          <w:rFonts w:ascii="Aptos" w:hAnsi="Aptos" w:cs="Calibri"/>
          <w:sz w:val="16"/>
          <w:szCs w:val="16"/>
        </w:rPr>
        <w:t>Osoba, której dane dotyczą, może skorzystać wobec administratora (Organizatora) z następujących praw:</w:t>
      </w:r>
    </w:p>
    <w:p w14:paraId="1C703F40" w14:textId="77777777" w:rsidR="0048536A" w:rsidRDefault="0048536A" w:rsidP="0048536A">
      <w:pPr>
        <w:pStyle w:val="Default"/>
        <w:spacing w:line="276" w:lineRule="auto"/>
        <w:jc w:val="both"/>
        <w:rPr>
          <w:rFonts w:ascii="Aptos" w:hAnsi="Aptos" w:cs="Calibri"/>
          <w:sz w:val="16"/>
          <w:szCs w:val="16"/>
        </w:rPr>
      </w:pPr>
    </w:p>
    <w:p w14:paraId="19372F3A" w14:textId="77777777" w:rsidR="0048536A" w:rsidRDefault="0048536A" w:rsidP="0048536A">
      <w:pPr>
        <w:pStyle w:val="Default"/>
        <w:numPr>
          <w:ilvl w:val="0"/>
          <w:numId w:val="3"/>
        </w:numPr>
        <w:spacing w:line="276" w:lineRule="auto"/>
        <w:jc w:val="both"/>
        <w:rPr>
          <w:rFonts w:ascii="Aptos" w:hAnsi="Aptos" w:cs="Calibri"/>
          <w:sz w:val="16"/>
          <w:szCs w:val="16"/>
        </w:rPr>
      </w:pPr>
      <w:r>
        <w:rPr>
          <w:rFonts w:ascii="Aptos" w:hAnsi="Aptos" w:cs="Calibri"/>
          <w:sz w:val="16"/>
          <w:szCs w:val="16"/>
        </w:rPr>
        <w:t>prawa do żądania dostępu do swoich danych osobowych i uzyskania informacji na temat ich przetwarzania, a w przypadku, gdyby były nieprawidłowe ma prawo do żądania ich sprostowania (zgodnie z art. 15 i 16 RODO),</w:t>
      </w:r>
    </w:p>
    <w:p w14:paraId="751B87A7" w14:textId="77777777" w:rsidR="0048536A" w:rsidRDefault="0048536A" w:rsidP="0048536A">
      <w:pPr>
        <w:pStyle w:val="Default"/>
        <w:numPr>
          <w:ilvl w:val="0"/>
          <w:numId w:val="3"/>
        </w:numPr>
        <w:spacing w:line="276" w:lineRule="auto"/>
        <w:jc w:val="both"/>
        <w:rPr>
          <w:rFonts w:ascii="Aptos" w:hAnsi="Aptos" w:cs="Calibri"/>
          <w:sz w:val="16"/>
          <w:szCs w:val="16"/>
        </w:rPr>
      </w:pPr>
      <w:r>
        <w:rPr>
          <w:rFonts w:ascii="Aptos" w:hAnsi="Aptos" w:cs="Calibri"/>
          <w:sz w:val="16"/>
          <w:szCs w:val="16"/>
        </w:rPr>
        <w:t>prawa do żądania ograniczenia przetwarzania jej danych w sytuacjach i na zasadach wskazanych w art. 18 RODO (Podmiot danych może żądać ograniczenia przetwarzania jego danych osobowych na okres weryfikacji ich prawidłowości lub do czasu rozpatrzenia jego sprzeciwu wobec przetwarzania danych. Prawo to przysługuje także w sytuacji, gdy zdaniem podmiotu danych przetwarzanie jego danych jest niezgodnie z prawem, lecz nie chce on, aby dane te zostały od razu usunięte lub w przypadku, gdy dane są mu potrzebne dłużej niż zakładał przyjęty okres przetwarzania, z uwagi na kwestie ustalenia lub obrony roszczeń),</w:t>
      </w:r>
    </w:p>
    <w:p w14:paraId="3C300BBA" w14:textId="77777777" w:rsidR="0048536A" w:rsidRDefault="0048536A" w:rsidP="0048536A">
      <w:pPr>
        <w:pStyle w:val="Default"/>
        <w:numPr>
          <w:ilvl w:val="0"/>
          <w:numId w:val="3"/>
        </w:numPr>
        <w:spacing w:line="276" w:lineRule="auto"/>
        <w:jc w:val="both"/>
        <w:rPr>
          <w:rFonts w:ascii="Aptos" w:hAnsi="Aptos" w:cs="Calibri"/>
          <w:sz w:val="16"/>
          <w:szCs w:val="16"/>
        </w:rPr>
      </w:pPr>
      <w:r>
        <w:rPr>
          <w:rFonts w:ascii="Aptos" w:hAnsi="Aptos" w:cs="Calibri"/>
          <w:sz w:val="16"/>
          <w:szCs w:val="16"/>
        </w:rPr>
        <w:t>prawa do żądania usunięcia jej danych osobowych zgodnie z art. 17 RODO („prawo do bycia zapomnianym”), jednak w tym przypadku administrator (Organizator) zrealizuje to prawo tylko w sytuacji, jeśli nie będzie zobligowany przepisami prawa do dalszego przetwarzania danych;</w:t>
      </w:r>
    </w:p>
    <w:p w14:paraId="1A3EB45E" w14:textId="77777777" w:rsidR="0048536A" w:rsidRDefault="0048536A" w:rsidP="0048536A">
      <w:pPr>
        <w:pStyle w:val="Default"/>
        <w:numPr>
          <w:ilvl w:val="0"/>
          <w:numId w:val="3"/>
        </w:numPr>
        <w:spacing w:line="276" w:lineRule="auto"/>
        <w:jc w:val="both"/>
        <w:rPr>
          <w:rFonts w:ascii="Aptos" w:hAnsi="Aptos" w:cs="Calibri"/>
          <w:sz w:val="16"/>
          <w:szCs w:val="16"/>
        </w:rPr>
      </w:pPr>
      <w:r>
        <w:rPr>
          <w:rFonts w:ascii="Aptos" w:hAnsi="Aptos" w:cs="Calibri"/>
          <w:sz w:val="16"/>
          <w:szCs w:val="16"/>
        </w:rPr>
        <w:t>w zakresie, w jakim podstawą przetwarzania danych osobowych jest przesłanka prawnie uzasadnionego interesu administratora, osobie, której dane dotyczą, przysługuje prawo wniesienia sprzeciwu wobec przetwarzania danych osobowych (zgodnie z art. 21 RODO). W przypadku wniesienia ww. sprzeciwu administratorowi (WSiP) nie wolno będzie już przetwarzać danych osobowych, chyba że administrator (WSiP) wykaże istnienie ważnych prawnie uzasadnionych podstaw do przetwarzania, nadrzędnych wobec interesów, praw i wolności osoby, której dane dotyczą, lub podstaw do ustalenia, dochodzenia lub obrony roszczeń;</w:t>
      </w:r>
    </w:p>
    <w:p w14:paraId="729A2CCC" w14:textId="77777777" w:rsidR="0048536A" w:rsidRDefault="0048536A" w:rsidP="0048536A">
      <w:pPr>
        <w:pStyle w:val="Default"/>
        <w:numPr>
          <w:ilvl w:val="0"/>
          <w:numId w:val="3"/>
        </w:numPr>
        <w:spacing w:line="276" w:lineRule="auto"/>
        <w:jc w:val="both"/>
        <w:rPr>
          <w:rFonts w:ascii="Aptos" w:hAnsi="Aptos" w:cs="Calibri"/>
          <w:sz w:val="16"/>
          <w:szCs w:val="16"/>
        </w:rPr>
      </w:pPr>
      <w:r>
        <w:rPr>
          <w:rFonts w:ascii="Aptos" w:hAnsi="Aptos" w:cs="Calibri"/>
          <w:sz w:val="16"/>
          <w:szCs w:val="16"/>
        </w:rPr>
        <w:t>wycofania udzielonej dobrowolnie zgody na marketing produktów i usług Organizatora. Wycofanie zgody nie ma wpływu na zgodność z prawem przetwarzania danych, którego dokonano zanim zgoda została wycofana;</w:t>
      </w:r>
    </w:p>
    <w:p w14:paraId="1FB58639" w14:textId="77777777" w:rsidR="0048536A" w:rsidRDefault="0048536A" w:rsidP="0048536A">
      <w:pPr>
        <w:pStyle w:val="Default"/>
        <w:numPr>
          <w:ilvl w:val="0"/>
          <w:numId w:val="3"/>
        </w:numPr>
        <w:spacing w:line="276" w:lineRule="auto"/>
        <w:jc w:val="both"/>
        <w:rPr>
          <w:rFonts w:ascii="Aptos" w:hAnsi="Aptos" w:cs="Calibri"/>
          <w:sz w:val="16"/>
          <w:szCs w:val="16"/>
        </w:rPr>
      </w:pPr>
      <w:r>
        <w:rPr>
          <w:rFonts w:ascii="Aptos" w:hAnsi="Aptos" w:cs="Calibri"/>
          <w:sz w:val="16"/>
          <w:szCs w:val="16"/>
        </w:rPr>
        <w:t>wycofania udzielonej dobrowolnie zgody na przetwarzanie danych przez Organizatora w celu realizacji Konkursu. Wycofanie zgody nie ma wpływu na zgodność z prawem przetwarzania danych, którego dokonano zanim zgoda została wycofana;</w:t>
      </w:r>
    </w:p>
    <w:p w14:paraId="11EAF2C8" w14:textId="77777777" w:rsidR="0048536A" w:rsidRDefault="0048536A" w:rsidP="0048536A">
      <w:pPr>
        <w:pStyle w:val="Default"/>
        <w:spacing w:line="276" w:lineRule="auto"/>
        <w:jc w:val="both"/>
        <w:rPr>
          <w:rFonts w:ascii="Aptos" w:hAnsi="Aptos" w:cs="Calibri"/>
          <w:sz w:val="16"/>
          <w:szCs w:val="16"/>
        </w:rPr>
      </w:pPr>
    </w:p>
    <w:p w14:paraId="7D708D5D" w14:textId="77777777" w:rsidR="0048536A" w:rsidRDefault="0048536A" w:rsidP="0048536A">
      <w:pPr>
        <w:pStyle w:val="Default"/>
        <w:spacing w:line="276" w:lineRule="auto"/>
        <w:jc w:val="both"/>
        <w:rPr>
          <w:rFonts w:ascii="Aptos" w:hAnsi="Aptos" w:cs="Calibri"/>
          <w:sz w:val="16"/>
          <w:szCs w:val="16"/>
        </w:rPr>
      </w:pPr>
      <w:r>
        <w:rPr>
          <w:rFonts w:ascii="Aptos" w:hAnsi="Aptos" w:cs="Calibri"/>
          <w:sz w:val="16"/>
          <w:szCs w:val="16"/>
        </w:rPr>
        <w:t>Ponadto osoba, której dane dotyczą ma prawo wnieść skargę na przetwarzanie jej danych osobowych przez administratora (Organizatora) do Prezesa Urzędu Ochrony Danych Osobowych (adres: ul. Stawki 2, 00-193 Warszawa).</w:t>
      </w:r>
    </w:p>
    <w:p w14:paraId="61EC1727" w14:textId="77777777" w:rsidR="0048536A" w:rsidRDefault="0048536A" w:rsidP="0048536A">
      <w:pPr>
        <w:pStyle w:val="Default"/>
        <w:spacing w:line="276" w:lineRule="auto"/>
        <w:ind w:left="1440"/>
        <w:jc w:val="both"/>
        <w:rPr>
          <w:rFonts w:ascii="Aptos" w:hAnsi="Aptos" w:cs="Calibri"/>
          <w:sz w:val="16"/>
          <w:szCs w:val="16"/>
        </w:rPr>
      </w:pPr>
    </w:p>
    <w:p w14:paraId="39412270" w14:textId="77777777" w:rsidR="0048536A" w:rsidRDefault="0048536A" w:rsidP="0048536A">
      <w:pPr>
        <w:pStyle w:val="Default"/>
        <w:spacing w:line="276" w:lineRule="auto"/>
        <w:jc w:val="both"/>
        <w:rPr>
          <w:rFonts w:ascii="Aptos" w:hAnsi="Aptos" w:cs="Calibri"/>
          <w:sz w:val="16"/>
          <w:szCs w:val="16"/>
        </w:rPr>
      </w:pPr>
      <w:r>
        <w:rPr>
          <w:rFonts w:ascii="Aptos" w:hAnsi="Aptos" w:cs="Calibri"/>
          <w:sz w:val="16"/>
          <w:szCs w:val="16"/>
        </w:rPr>
        <w:t>W celu skorzystania z powyższych praw należy skontaktować się z administratorem danych lub z inspektorem ochrony danych. Dane kontaktowe wskazane są na początku klauzuli.</w:t>
      </w:r>
    </w:p>
    <w:p w14:paraId="12D2F26A" w14:textId="77777777" w:rsidR="0048536A" w:rsidRDefault="0048536A" w:rsidP="0048536A">
      <w:pPr>
        <w:pStyle w:val="Default"/>
        <w:spacing w:line="276" w:lineRule="auto"/>
        <w:ind w:left="720"/>
        <w:jc w:val="both"/>
        <w:rPr>
          <w:rFonts w:ascii="Aptos" w:hAnsi="Aptos" w:cs="Calibri"/>
          <w:sz w:val="16"/>
          <w:szCs w:val="16"/>
        </w:rPr>
      </w:pPr>
    </w:p>
    <w:p w14:paraId="41AA8A2D" w14:textId="77777777" w:rsidR="0048536A" w:rsidRDefault="0048536A" w:rsidP="0048536A">
      <w:pPr>
        <w:pStyle w:val="Default"/>
        <w:spacing w:line="276" w:lineRule="auto"/>
        <w:rPr>
          <w:rFonts w:ascii="Aptos" w:hAnsi="Aptos" w:cs="Calibri"/>
          <w:sz w:val="16"/>
          <w:szCs w:val="16"/>
        </w:rPr>
      </w:pPr>
    </w:p>
    <w:p w14:paraId="4683A6A1" w14:textId="77777777" w:rsidR="0048536A" w:rsidRDefault="0048536A" w:rsidP="0048536A">
      <w:pPr>
        <w:pStyle w:val="Default"/>
        <w:spacing w:line="276" w:lineRule="auto"/>
        <w:rPr>
          <w:rFonts w:ascii="Aptos" w:hAnsi="Aptos" w:cs="Calibri"/>
          <w:b/>
          <w:bCs/>
          <w:sz w:val="21"/>
          <w:szCs w:val="21"/>
        </w:rPr>
      </w:pPr>
      <w:r>
        <w:rPr>
          <w:rFonts w:ascii="Aptos" w:hAnsi="Aptos" w:cs="Calibri"/>
          <w:b/>
          <w:bCs/>
          <w:sz w:val="21"/>
          <w:szCs w:val="21"/>
        </w:rPr>
        <w:t>Praca Konkursowa (nie więcej niż 200 słów):</w:t>
      </w:r>
    </w:p>
    <w:p w14:paraId="439C56DD" w14:textId="77777777" w:rsidR="0048536A" w:rsidRDefault="0048536A" w:rsidP="0048536A">
      <w:pPr>
        <w:pStyle w:val="Default"/>
        <w:spacing w:line="276" w:lineRule="auto"/>
        <w:rPr>
          <w:rFonts w:ascii="Aptos" w:hAnsi="Aptos" w:cs="Calibri"/>
          <w:b/>
          <w:bCs/>
          <w:sz w:val="21"/>
          <w:szCs w:val="21"/>
        </w:rPr>
      </w:pPr>
    </w:p>
    <w:p w14:paraId="5FBD3719" w14:textId="77777777" w:rsidR="0048536A" w:rsidRDefault="0048536A" w:rsidP="0048536A">
      <w:pPr>
        <w:pStyle w:val="Default"/>
        <w:spacing w:line="276" w:lineRule="auto"/>
        <w:rPr>
          <w:rFonts w:ascii="Aptos" w:hAnsi="Aptos" w:cs="Calibri"/>
          <w:b/>
          <w:bCs/>
          <w:sz w:val="21"/>
          <w:szCs w:val="21"/>
        </w:rPr>
      </w:pPr>
      <w:r>
        <w:rPr>
          <w:rFonts w:ascii="Aptos" w:hAnsi="Aptos" w:cs="Calibri"/>
          <w:b/>
          <w:bCs/>
          <w:sz w:val="21"/>
          <w:szCs w:val="21"/>
        </w:rPr>
        <w:t>……………………………………………………………………………………………………………………………………..</w:t>
      </w:r>
    </w:p>
    <w:p w14:paraId="78F7999D" w14:textId="77777777" w:rsidR="0048536A" w:rsidRPr="00B76D89" w:rsidRDefault="0048536A" w:rsidP="0048536A">
      <w:pPr>
        <w:pStyle w:val="Default"/>
        <w:spacing w:line="276" w:lineRule="auto"/>
        <w:rPr>
          <w:rFonts w:ascii="Aptos" w:hAnsi="Aptos" w:cs="Calibri"/>
          <w:b/>
          <w:bCs/>
          <w:sz w:val="21"/>
          <w:szCs w:val="21"/>
        </w:rPr>
      </w:pPr>
      <w:r>
        <w:rPr>
          <w:rFonts w:ascii="Aptos" w:hAnsi="Aptos" w:cs="Calibri"/>
          <w:b/>
          <w:bCs/>
          <w:sz w:val="21"/>
          <w:szCs w:val="21"/>
        </w:rPr>
        <w:t>……………………………………………………………………………………………………………………………………..</w:t>
      </w:r>
    </w:p>
    <w:p w14:paraId="4DCD0C94" w14:textId="77777777" w:rsidR="0048536A" w:rsidRPr="00B76D89" w:rsidRDefault="0048536A" w:rsidP="0048536A">
      <w:pPr>
        <w:pStyle w:val="Default"/>
        <w:spacing w:line="276" w:lineRule="auto"/>
        <w:rPr>
          <w:rFonts w:ascii="Aptos" w:hAnsi="Aptos" w:cs="Calibri"/>
          <w:b/>
          <w:bCs/>
          <w:sz w:val="21"/>
          <w:szCs w:val="21"/>
        </w:rPr>
      </w:pPr>
      <w:r>
        <w:rPr>
          <w:rFonts w:ascii="Aptos" w:hAnsi="Aptos" w:cs="Calibri"/>
          <w:b/>
          <w:bCs/>
          <w:sz w:val="21"/>
          <w:szCs w:val="21"/>
        </w:rPr>
        <w:t>……………………………………………………………………………………………………………………………………..</w:t>
      </w:r>
    </w:p>
    <w:p w14:paraId="4E685D03" w14:textId="77777777" w:rsidR="0048536A" w:rsidRPr="00B76D89" w:rsidRDefault="0048536A" w:rsidP="0048536A">
      <w:pPr>
        <w:pStyle w:val="Default"/>
        <w:spacing w:line="276" w:lineRule="auto"/>
        <w:rPr>
          <w:rFonts w:ascii="Aptos" w:hAnsi="Aptos" w:cs="Calibri"/>
          <w:b/>
          <w:bCs/>
          <w:sz w:val="21"/>
          <w:szCs w:val="21"/>
        </w:rPr>
      </w:pPr>
      <w:r>
        <w:rPr>
          <w:rFonts w:ascii="Aptos" w:hAnsi="Aptos" w:cs="Calibri"/>
          <w:b/>
          <w:bCs/>
          <w:sz w:val="21"/>
          <w:szCs w:val="21"/>
        </w:rPr>
        <w:t>……………………………………………………………………………………………………………………………………..</w:t>
      </w:r>
    </w:p>
    <w:p w14:paraId="14C50E5D" w14:textId="77777777" w:rsidR="0048536A" w:rsidRPr="00B76D89" w:rsidRDefault="0048536A" w:rsidP="0048536A">
      <w:pPr>
        <w:pStyle w:val="Default"/>
        <w:spacing w:line="276" w:lineRule="auto"/>
        <w:rPr>
          <w:rFonts w:ascii="Aptos" w:hAnsi="Aptos" w:cs="Calibri"/>
          <w:b/>
          <w:bCs/>
          <w:sz w:val="21"/>
          <w:szCs w:val="21"/>
        </w:rPr>
      </w:pPr>
      <w:r>
        <w:rPr>
          <w:rFonts w:ascii="Aptos" w:hAnsi="Aptos" w:cs="Calibri"/>
          <w:b/>
          <w:bCs/>
          <w:sz w:val="21"/>
          <w:szCs w:val="21"/>
        </w:rPr>
        <w:t>……………………………………………………………………………………………………………………………………..</w:t>
      </w:r>
    </w:p>
    <w:p w14:paraId="66C4CA31" w14:textId="77777777" w:rsidR="0048536A" w:rsidRPr="00B76D89" w:rsidRDefault="0048536A" w:rsidP="0048536A">
      <w:pPr>
        <w:pStyle w:val="Default"/>
        <w:spacing w:line="276" w:lineRule="auto"/>
        <w:rPr>
          <w:rFonts w:ascii="Aptos" w:hAnsi="Aptos" w:cs="Calibri"/>
          <w:b/>
          <w:bCs/>
          <w:sz w:val="21"/>
          <w:szCs w:val="21"/>
        </w:rPr>
      </w:pPr>
      <w:r>
        <w:rPr>
          <w:rFonts w:ascii="Aptos" w:hAnsi="Aptos" w:cs="Calibri"/>
          <w:b/>
          <w:bCs/>
          <w:sz w:val="21"/>
          <w:szCs w:val="21"/>
        </w:rPr>
        <w:t>……………………………………………………………………………………………………………………………………..</w:t>
      </w:r>
    </w:p>
    <w:p w14:paraId="268DB3C9" w14:textId="77777777" w:rsidR="0048536A" w:rsidRPr="00B76D89" w:rsidRDefault="0048536A" w:rsidP="0048536A">
      <w:pPr>
        <w:pStyle w:val="Default"/>
        <w:spacing w:line="276" w:lineRule="auto"/>
        <w:rPr>
          <w:rFonts w:ascii="Aptos" w:hAnsi="Aptos" w:cs="Calibri"/>
          <w:b/>
          <w:bCs/>
          <w:sz w:val="21"/>
          <w:szCs w:val="21"/>
        </w:rPr>
      </w:pPr>
      <w:r>
        <w:rPr>
          <w:rFonts w:ascii="Aptos" w:hAnsi="Aptos" w:cs="Calibri"/>
          <w:b/>
          <w:bCs/>
          <w:sz w:val="21"/>
          <w:szCs w:val="21"/>
        </w:rPr>
        <w:t>……………………………………………………………………………………………………………………………………..</w:t>
      </w:r>
    </w:p>
    <w:p w14:paraId="2536F4C5" w14:textId="77777777" w:rsidR="0048536A" w:rsidRPr="00B76D89" w:rsidRDefault="0048536A" w:rsidP="0048536A">
      <w:pPr>
        <w:pStyle w:val="Default"/>
        <w:spacing w:line="276" w:lineRule="auto"/>
        <w:rPr>
          <w:rFonts w:ascii="Aptos" w:hAnsi="Aptos" w:cs="Calibri"/>
          <w:b/>
          <w:bCs/>
          <w:sz w:val="21"/>
          <w:szCs w:val="21"/>
        </w:rPr>
      </w:pPr>
      <w:r>
        <w:rPr>
          <w:rFonts w:ascii="Aptos" w:hAnsi="Aptos" w:cs="Calibri"/>
          <w:b/>
          <w:bCs/>
          <w:sz w:val="21"/>
          <w:szCs w:val="21"/>
        </w:rPr>
        <w:t>……………………………………………………………………………………………………………………………………..</w:t>
      </w:r>
    </w:p>
    <w:p w14:paraId="4858FFBC" w14:textId="77777777" w:rsidR="0048536A" w:rsidRPr="00B76D89" w:rsidRDefault="0048536A" w:rsidP="0048536A">
      <w:pPr>
        <w:pStyle w:val="Default"/>
        <w:spacing w:line="276" w:lineRule="auto"/>
        <w:rPr>
          <w:rFonts w:ascii="Aptos" w:hAnsi="Aptos" w:cs="Calibri"/>
          <w:b/>
          <w:bCs/>
          <w:sz w:val="21"/>
          <w:szCs w:val="21"/>
        </w:rPr>
      </w:pPr>
      <w:r>
        <w:rPr>
          <w:rFonts w:ascii="Aptos" w:hAnsi="Aptos" w:cs="Calibri"/>
          <w:b/>
          <w:bCs/>
          <w:sz w:val="21"/>
          <w:szCs w:val="21"/>
        </w:rPr>
        <w:t>……………………………………………………………………………………………………………………………………..</w:t>
      </w:r>
    </w:p>
    <w:p w14:paraId="1957A4CB" w14:textId="77777777" w:rsidR="0048536A" w:rsidRPr="00B76D89" w:rsidRDefault="0048536A" w:rsidP="0048536A">
      <w:pPr>
        <w:pStyle w:val="Default"/>
        <w:spacing w:line="276" w:lineRule="auto"/>
        <w:rPr>
          <w:rFonts w:ascii="Aptos" w:hAnsi="Aptos" w:cs="Calibri"/>
          <w:b/>
          <w:bCs/>
          <w:sz w:val="21"/>
          <w:szCs w:val="21"/>
        </w:rPr>
      </w:pPr>
      <w:r>
        <w:rPr>
          <w:rFonts w:ascii="Aptos" w:hAnsi="Aptos" w:cs="Calibri"/>
          <w:b/>
          <w:bCs/>
          <w:sz w:val="21"/>
          <w:szCs w:val="21"/>
        </w:rPr>
        <w:t>……………………………………………………………………………………………………………………………………..</w:t>
      </w:r>
    </w:p>
    <w:p w14:paraId="5259BCE3" w14:textId="77777777" w:rsidR="0048536A" w:rsidRPr="00B76D89" w:rsidRDefault="0048536A" w:rsidP="0048536A">
      <w:pPr>
        <w:pStyle w:val="Default"/>
        <w:spacing w:line="276" w:lineRule="auto"/>
        <w:rPr>
          <w:rFonts w:ascii="Aptos" w:hAnsi="Aptos" w:cs="Calibri"/>
          <w:b/>
          <w:bCs/>
          <w:sz w:val="21"/>
          <w:szCs w:val="21"/>
        </w:rPr>
      </w:pPr>
      <w:r>
        <w:rPr>
          <w:rFonts w:ascii="Aptos" w:hAnsi="Aptos" w:cs="Calibri"/>
          <w:b/>
          <w:bCs/>
          <w:sz w:val="21"/>
          <w:szCs w:val="21"/>
        </w:rPr>
        <w:t>……………………………………………………………………………………………………………………………………..</w:t>
      </w:r>
    </w:p>
    <w:p w14:paraId="57B032B2" w14:textId="77777777" w:rsidR="0048536A" w:rsidRPr="00B76D89" w:rsidRDefault="0048536A" w:rsidP="0048536A">
      <w:pPr>
        <w:pStyle w:val="Default"/>
        <w:spacing w:line="276" w:lineRule="auto"/>
        <w:rPr>
          <w:rFonts w:ascii="Aptos" w:hAnsi="Aptos" w:cs="Calibri"/>
          <w:b/>
          <w:bCs/>
          <w:sz w:val="21"/>
          <w:szCs w:val="21"/>
        </w:rPr>
      </w:pPr>
      <w:r>
        <w:rPr>
          <w:rFonts w:ascii="Aptos" w:hAnsi="Aptos" w:cs="Calibri"/>
          <w:b/>
          <w:bCs/>
          <w:sz w:val="21"/>
          <w:szCs w:val="21"/>
        </w:rPr>
        <w:t>……………………………………………………………………………………………………………………………………..</w:t>
      </w:r>
    </w:p>
    <w:p w14:paraId="1D95B587" w14:textId="77777777" w:rsidR="0048536A" w:rsidRPr="00B76D89" w:rsidRDefault="0048536A" w:rsidP="0048536A">
      <w:pPr>
        <w:pStyle w:val="Default"/>
        <w:spacing w:line="276" w:lineRule="auto"/>
        <w:rPr>
          <w:rFonts w:ascii="Aptos" w:hAnsi="Aptos" w:cs="Calibri"/>
          <w:b/>
          <w:bCs/>
          <w:sz w:val="21"/>
          <w:szCs w:val="21"/>
        </w:rPr>
      </w:pPr>
    </w:p>
    <w:p w14:paraId="2D8DCF60" w14:textId="77777777" w:rsidR="00FE0BEC" w:rsidRDefault="00FE0BEC"/>
    <w:sectPr w:rsidR="00FE0BEC" w:rsidSect="0048536A">
      <w:footerReference w:type="default" r:id="rId5"/>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gendaPl Regular">
    <w:altName w:val="Arial"/>
    <w:charset w:val="00"/>
    <w:family w:val="swiss"/>
    <w:notTrueType/>
    <w:pitch w:val="default"/>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1ADE0" w14:textId="77777777" w:rsidR="0048536A" w:rsidRPr="00F23BAE" w:rsidRDefault="0048536A">
    <w:pPr>
      <w:pStyle w:val="Stopka"/>
      <w:jc w:val="right"/>
      <w:rPr>
        <w:rFonts w:ascii="Calibri" w:hAnsi="Calibri" w:cs="Calibri"/>
        <w:sz w:val="22"/>
        <w:szCs w:val="22"/>
      </w:rPr>
    </w:pPr>
    <w:r w:rsidRPr="00F23BAE">
      <w:rPr>
        <w:rFonts w:ascii="Calibri" w:hAnsi="Calibri" w:cs="Calibri"/>
        <w:sz w:val="22"/>
        <w:szCs w:val="22"/>
      </w:rPr>
      <w:fldChar w:fldCharType="begin"/>
    </w:r>
    <w:r w:rsidRPr="00F23BAE">
      <w:rPr>
        <w:rFonts w:ascii="Calibri" w:hAnsi="Calibri" w:cs="Calibri"/>
        <w:sz w:val="22"/>
        <w:szCs w:val="22"/>
      </w:rPr>
      <w:instrText>PAGE   \* MERGEFORMAT</w:instrText>
    </w:r>
    <w:r w:rsidRPr="00F23BAE">
      <w:rPr>
        <w:rFonts w:ascii="Calibri" w:hAnsi="Calibri" w:cs="Calibri"/>
        <w:sz w:val="22"/>
        <w:szCs w:val="22"/>
      </w:rPr>
      <w:fldChar w:fldCharType="separate"/>
    </w:r>
    <w:r w:rsidRPr="00F23BAE">
      <w:rPr>
        <w:rFonts w:ascii="Calibri" w:hAnsi="Calibri" w:cs="Calibri"/>
        <w:sz w:val="22"/>
        <w:szCs w:val="22"/>
      </w:rPr>
      <w:t>11</w:t>
    </w:r>
    <w:r w:rsidRPr="00F23BAE">
      <w:rPr>
        <w:rFonts w:ascii="Calibri" w:hAnsi="Calibri" w:cs="Calibri"/>
        <w:sz w:val="22"/>
        <w:szCs w:val="22"/>
      </w:rPr>
      <w:fldChar w:fldCharType="end"/>
    </w:r>
  </w:p>
  <w:p w14:paraId="255815D6" w14:textId="77777777" w:rsidR="0048536A" w:rsidRPr="00F23BAE" w:rsidRDefault="0048536A">
    <w:pPr>
      <w:pStyle w:val="Stopka"/>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C23354"/>
    <w:multiLevelType w:val="hybridMultilevel"/>
    <w:tmpl w:val="D8C8F10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E4D254C"/>
    <w:multiLevelType w:val="hybridMultilevel"/>
    <w:tmpl w:val="FC5C14D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308818F9"/>
    <w:multiLevelType w:val="hybridMultilevel"/>
    <w:tmpl w:val="9AF4118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7AC06DE6"/>
    <w:multiLevelType w:val="hybridMultilevel"/>
    <w:tmpl w:val="A8CAD588"/>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7C477F54"/>
    <w:multiLevelType w:val="hybridMultilevel"/>
    <w:tmpl w:val="F64A3D1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294605051">
    <w:abstractNumId w:val="4"/>
  </w:num>
  <w:num w:numId="2" w16cid:durableId="2015455355">
    <w:abstractNumId w:val="1"/>
  </w:num>
  <w:num w:numId="3" w16cid:durableId="205214998">
    <w:abstractNumId w:val="3"/>
  </w:num>
  <w:num w:numId="4" w16cid:durableId="49620271">
    <w:abstractNumId w:val="0"/>
  </w:num>
  <w:num w:numId="5" w16cid:durableId="8840295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36A"/>
    <w:rsid w:val="00000B4F"/>
    <w:rsid w:val="0048536A"/>
    <w:rsid w:val="008C7323"/>
    <w:rsid w:val="00FE0B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092EB"/>
  <w15:chartTrackingRefBased/>
  <w15:docId w15:val="{B4408239-CA62-47A0-901C-E1BF909A5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8536A"/>
    <w:pPr>
      <w:spacing w:after="0" w:line="240" w:lineRule="auto"/>
    </w:pPr>
    <w:rPr>
      <w:rFonts w:ascii="Times New Roman" w:eastAsia="Calibri" w:hAnsi="Times New Roman" w:cs="Times New Roman"/>
      <w:kern w:val="0"/>
      <w:lang w:eastAsia="pl-PL"/>
      <w14:ligatures w14:val="none"/>
    </w:rPr>
  </w:style>
  <w:style w:type="paragraph" w:styleId="Nagwek1">
    <w:name w:val="heading 1"/>
    <w:basedOn w:val="Normalny"/>
    <w:next w:val="Normalny"/>
    <w:link w:val="Nagwek1Znak"/>
    <w:uiPriority w:val="9"/>
    <w:qFormat/>
    <w:rsid w:val="004853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4853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48536A"/>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48536A"/>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48536A"/>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48536A"/>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48536A"/>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48536A"/>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48536A"/>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8536A"/>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48536A"/>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48536A"/>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48536A"/>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48536A"/>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48536A"/>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48536A"/>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48536A"/>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48536A"/>
    <w:rPr>
      <w:rFonts w:eastAsiaTheme="majorEastAsia" w:cstheme="majorBidi"/>
      <w:color w:val="272727" w:themeColor="text1" w:themeTint="D8"/>
    </w:rPr>
  </w:style>
  <w:style w:type="paragraph" w:styleId="Tytu">
    <w:name w:val="Title"/>
    <w:basedOn w:val="Normalny"/>
    <w:next w:val="Normalny"/>
    <w:link w:val="TytuZnak"/>
    <w:uiPriority w:val="10"/>
    <w:qFormat/>
    <w:rsid w:val="0048536A"/>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48536A"/>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48536A"/>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48536A"/>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48536A"/>
    <w:pPr>
      <w:spacing w:before="160"/>
      <w:jc w:val="center"/>
    </w:pPr>
    <w:rPr>
      <w:i/>
      <w:iCs/>
      <w:color w:val="404040" w:themeColor="text1" w:themeTint="BF"/>
    </w:rPr>
  </w:style>
  <w:style w:type="character" w:customStyle="1" w:styleId="CytatZnak">
    <w:name w:val="Cytat Znak"/>
    <w:basedOn w:val="Domylnaczcionkaakapitu"/>
    <w:link w:val="Cytat"/>
    <w:uiPriority w:val="29"/>
    <w:rsid w:val="0048536A"/>
    <w:rPr>
      <w:i/>
      <w:iCs/>
      <w:color w:val="404040" w:themeColor="text1" w:themeTint="BF"/>
    </w:rPr>
  </w:style>
  <w:style w:type="paragraph" w:styleId="Akapitzlist">
    <w:name w:val="List Paragraph"/>
    <w:basedOn w:val="Normalny"/>
    <w:uiPriority w:val="34"/>
    <w:qFormat/>
    <w:rsid w:val="0048536A"/>
    <w:pPr>
      <w:ind w:left="720"/>
      <w:contextualSpacing/>
    </w:pPr>
  </w:style>
  <w:style w:type="character" w:styleId="Wyrnienieintensywne">
    <w:name w:val="Intense Emphasis"/>
    <w:basedOn w:val="Domylnaczcionkaakapitu"/>
    <w:uiPriority w:val="21"/>
    <w:qFormat/>
    <w:rsid w:val="0048536A"/>
    <w:rPr>
      <w:i/>
      <w:iCs/>
      <w:color w:val="0F4761" w:themeColor="accent1" w:themeShade="BF"/>
    </w:rPr>
  </w:style>
  <w:style w:type="paragraph" w:styleId="Cytatintensywny">
    <w:name w:val="Intense Quote"/>
    <w:basedOn w:val="Normalny"/>
    <w:next w:val="Normalny"/>
    <w:link w:val="CytatintensywnyZnak"/>
    <w:uiPriority w:val="30"/>
    <w:qFormat/>
    <w:rsid w:val="004853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48536A"/>
    <w:rPr>
      <w:i/>
      <w:iCs/>
      <w:color w:val="0F4761" w:themeColor="accent1" w:themeShade="BF"/>
    </w:rPr>
  </w:style>
  <w:style w:type="character" w:styleId="Odwoanieintensywne">
    <w:name w:val="Intense Reference"/>
    <w:basedOn w:val="Domylnaczcionkaakapitu"/>
    <w:uiPriority w:val="32"/>
    <w:qFormat/>
    <w:rsid w:val="0048536A"/>
    <w:rPr>
      <w:b/>
      <w:bCs/>
      <w:smallCaps/>
      <w:color w:val="0F4761" w:themeColor="accent1" w:themeShade="BF"/>
      <w:spacing w:val="5"/>
    </w:rPr>
  </w:style>
  <w:style w:type="paragraph" w:customStyle="1" w:styleId="Default">
    <w:name w:val="Default"/>
    <w:rsid w:val="0048536A"/>
    <w:pPr>
      <w:autoSpaceDE w:val="0"/>
      <w:autoSpaceDN w:val="0"/>
      <w:adjustRightInd w:val="0"/>
      <w:spacing w:after="0" w:line="240" w:lineRule="auto"/>
    </w:pPr>
    <w:rPr>
      <w:rFonts w:ascii="AgendaPl Regular" w:eastAsia="Calibri" w:hAnsi="AgendaPl Regular" w:cs="AgendaPl Regular"/>
      <w:color w:val="000000"/>
      <w:kern w:val="0"/>
      <w14:ligatures w14:val="none"/>
    </w:rPr>
  </w:style>
  <w:style w:type="character" w:customStyle="1" w:styleId="A0">
    <w:name w:val="A0"/>
    <w:uiPriority w:val="99"/>
    <w:rsid w:val="0048536A"/>
    <w:rPr>
      <w:rFonts w:cs="AgendaPl Regular"/>
      <w:color w:val="000000"/>
      <w:sz w:val="32"/>
      <w:szCs w:val="32"/>
    </w:rPr>
  </w:style>
  <w:style w:type="paragraph" w:styleId="Stopka">
    <w:name w:val="footer"/>
    <w:basedOn w:val="Normalny"/>
    <w:link w:val="StopkaZnak"/>
    <w:uiPriority w:val="99"/>
    <w:unhideWhenUsed/>
    <w:rsid w:val="0048536A"/>
    <w:pPr>
      <w:tabs>
        <w:tab w:val="center" w:pos="4536"/>
        <w:tab w:val="right" w:pos="9072"/>
      </w:tabs>
    </w:pPr>
  </w:style>
  <w:style w:type="character" w:customStyle="1" w:styleId="StopkaZnak">
    <w:name w:val="Stopka Znak"/>
    <w:basedOn w:val="Domylnaczcionkaakapitu"/>
    <w:link w:val="Stopka"/>
    <w:uiPriority w:val="99"/>
    <w:rsid w:val="0048536A"/>
    <w:rPr>
      <w:rFonts w:ascii="Times New Roman" w:eastAsia="Calibri" w:hAnsi="Times New Roman" w:cs="Times New Roman"/>
      <w:kern w:val="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1279</Words>
  <Characters>7674</Characters>
  <Application>Microsoft Office Word</Application>
  <DocSecurity>0</DocSecurity>
  <Lines>63</Lines>
  <Paragraphs>17</Paragraphs>
  <ScaleCrop>false</ScaleCrop>
  <Company/>
  <LinksUpToDate>false</LinksUpToDate>
  <CharactersWithSpaces>8936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Glegoła</dc:creator>
  <cp:keywords/>
  <dc:description/>
  <cp:lastModifiedBy>Monika Glegoła</cp:lastModifiedBy>
  <cp:revision>1</cp:revision>
  <dcterms:created xsi:type="dcterms:W3CDTF">2025-01-24T08:31:00Z</dcterms:created>
  <dcterms:modified xsi:type="dcterms:W3CDTF">2025-01-24T08:32:00Z</dcterms:modified>
</cp:coreProperties>
</file>